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874280" w:displacedByCustomXml="next"/>
    <w:sdt>
      <w:sdtPr>
        <w:id w:val="-1773924022"/>
        <w:docPartObj>
          <w:docPartGallery w:val="Cover Pages"/>
          <w:docPartUnique/>
        </w:docPartObj>
      </w:sdtPr>
      <w:sdtEndPr>
        <w:rPr>
          <w:rFonts w:asciiTheme="minorHAnsi" w:hAnsiTheme="minorHAnsi" w:cstheme="minorHAnsi"/>
          <w:bCs/>
          <w:sz w:val="36"/>
          <w:szCs w:val="36"/>
        </w:rPr>
      </w:sdtEndPr>
      <w:sdtContent>
        <w:p w14:paraId="454105EA" w14:textId="083A9995" w:rsidR="005A727E" w:rsidRDefault="005A727E"/>
        <w:p w14:paraId="7B5072E1" w14:textId="3CE544C0" w:rsidR="005A727E" w:rsidRDefault="00CC5F3F">
          <w:pPr>
            <w:widowControl/>
            <w:spacing w:after="160" w:line="259" w:lineRule="auto"/>
            <w:rPr>
              <w:rFonts w:asciiTheme="minorHAnsi" w:hAnsiTheme="minorHAnsi" w:cstheme="minorHAnsi"/>
              <w:bCs/>
              <w:sz w:val="36"/>
              <w:szCs w:val="36"/>
            </w:rPr>
          </w:pPr>
          <w:r>
            <w:rPr>
              <w:rFonts w:asciiTheme="minorHAnsi" w:hAnsiTheme="minorHAnsi" w:cstheme="minorHAnsi"/>
              <w:bCs/>
              <w:noProof/>
              <w:sz w:val="36"/>
              <w:szCs w:val="36"/>
            </w:rPr>
            <w:drawing>
              <wp:inline distT="0" distB="0" distL="0" distR="0" wp14:anchorId="428B5EFA" wp14:editId="649345AB">
                <wp:extent cx="2091055" cy="572770"/>
                <wp:effectExtent l="0" t="0" r="4445" b="0"/>
                <wp:docPr id="156456973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56973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055" cy="572770"/>
                        </a:xfrm>
                        <a:prstGeom prst="rect">
                          <a:avLst/>
                        </a:prstGeom>
                        <a:noFill/>
                      </pic:spPr>
                    </pic:pic>
                  </a:graphicData>
                </a:graphic>
              </wp:inline>
            </w:drawing>
          </w:r>
          <w:r w:rsidR="005A727E">
            <w:rPr>
              <w:noProof/>
            </w:rPr>
            <mc:AlternateContent>
              <mc:Choice Requires="wps">
                <w:drawing>
                  <wp:anchor distT="0" distB="0" distL="182880" distR="182880" simplePos="0" relativeHeight="251662336" behindDoc="0" locked="0" layoutInCell="1" allowOverlap="1" wp14:anchorId="3220DBC0" wp14:editId="5FC0D5B4">
                    <wp:simplePos x="0" y="0"/>
                    <mc:AlternateContent>
                      <mc:Choice Requires="wp14">
                        <wp:positionH relativeFrom="margin">
                          <wp14:pctPosHOffset>7700</wp14:pctPosHOffset>
                        </wp:positionH>
                      </mc:Choice>
                      <mc:Fallback>
                        <wp:positionH relativeFrom="page">
                          <wp:posOffset>1357630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66690" cy="6720840"/>
                    <wp:effectExtent l="0" t="0" r="10160" b="2540"/>
                    <wp:wrapSquare wrapText="bothSides"/>
                    <wp:docPr id="131"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66944"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05F3C" w14:textId="58F5EC84" w:rsidR="005A727E" w:rsidRDefault="005A727E" w:rsidP="005A727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A727E">
                                      <w:rPr>
                                        <w:color w:val="4472C4" w:themeColor="accent1"/>
                                        <w:sz w:val="72"/>
                                        <w:szCs w:val="72"/>
                                      </w:rPr>
                                      <w:t>Access and Inclusion Plan</w:t>
                                    </w:r>
                                    <w:r w:rsidR="006909FD">
                                      <w:rPr>
                                        <w:color w:val="4472C4" w:themeColor="accent1"/>
                                        <w:sz w:val="72"/>
                                        <w:szCs w:val="72"/>
                                      </w:rPr>
                                      <w:t xml:space="preserve"> 2023 - 2025</w:t>
                                    </w:r>
                                    <w:r>
                                      <w:rPr>
                                        <w:color w:val="4472C4" w:themeColor="accent1"/>
                                        <w:sz w:val="72"/>
                                        <w:szCs w:val="72"/>
                                      </w:rPr>
                                      <w:t xml:space="preserve"> </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0252522C" w14:textId="4ED89165" w:rsidR="005A727E" w:rsidRDefault="006909FD">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B271F81" w14:textId="4C82566E" w:rsidR="005A727E" w:rsidRDefault="005A727E">
                                    <w:pPr>
                                      <w:pStyle w:val="NoSpacing"/>
                                      <w:spacing w:before="80" w:after="40"/>
                                      <w:rPr>
                                        <w:caps/>
                                        <w:color w:val="5B9BD5" w:themeColor="accent5"/>
                                        <w:sz w:val="24"/>
                                        <w:szCs w:val="24"/>
                                      </w:rPr>
                                    </w:pPr>
                                    <w:r>
                                      <w:rPr>
                                        <w:caps/>
                                        <w:color w:val="5B9BD5" w:themeColor="accent5"/>
                                        <w:sz w:val="24"/>
                                        <w:szCs w:val="24"/>
                                      </w:rPr>
                                      <w:t>Berry Street Victoria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220DBC0" id="_x0000_t202" coordsize="21600,21600" o:spt="202" path="m,l,21600r21600,l21600,xe">
                    <v:stroke joinstyle="miter"/>
                    <v:path gradientshapeok="t" o:connecttype="rect"/>
                  </v:shapetype>
                  <v:shape id="Text Box 32" o:spid="_x0000_s1026" type="#_x0000_t202" alt="&quot;&quot;" style="position:absolute;margin-left:0;margin-top:0;width:414.7pt;height:529.2pt;z-index:251662336;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" filled="f" stroked="f" strokeweight=".5pt">
                    <v:textbox style="mso-fit-shape-to-text:t" inset="0,0,0,0">
                      <w:txbxContent>
                        <w:p w14:paraId="2D005F3C" w14:textId="58F5EC84" w:rsidR="005A727E" w:rsidRDefault="005A727E" w:rsidP="005A727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A727E">
                                <w:rPr>
                                  <w:color w:val="4472C4" w:themeColor="accent1"/>
                                  <w:sz w:val="72"/>
                                  <w:szCs w:val="72"/>
                                </w:rPr>
                                <w:t>Access and Inclusion Plan</w:t>
                              </w:r>
                              <w:r w:rsidR="006909FD">
                                <w:rPr>
                                  <w:color w:val="4472C4" w:themeColor="accent1"/>
                                  <w:sz w:val="72"/>
                                  <w:szCs w:val="72"/>
                                </w:rPr>
                                <w:t xml:space="preserve"> 2023 - 2025</w:t>
                              </w:r>
                              <w:r>
                                <w:rPr>
                                  <w:color w:val="4472C4" w:themeColor="accent1"/>
                                  <w:sz w:val="72"/>
                                  <w:szCs w:val="72"/>
                                </w:rPr>
                                <w:t xml:space="preserve"> </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0252522C" w14:textId="4ED89165" w:rsidR="005A727E" w:rsidRDefault="006909FD">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B271F81" w14:textId="4C82566E" w:rsidR="005A727E" w:rsidRDefault="005A727E">
                              <w:pPr>
                                <w:pStyle w:val="NoSpacing"/>
                                <w:spacing w:before="80" w:after="40"/>
                                <w:rPr>
                                  <w:caps/>
                                  <w:color w:val="5B9BD5" w:themeColor="accent5"/>
                                  <w:sz w:val="24"/>
                                  <w:szCs w:val="24"/>
                                </w:rPr>
                              </w:pPr>
                              <w:r>
                                <w:rPr>
                                  <w:caps/>
                                  <w:color w:val="5B9BD5" w:themeColor="accent5"/>
                                  <w:sz w:val="24"/>
                                  <w:szCs w:val="24"/>
                                </w:rPr>
                                <w:t>Berry Street Victoria</w:t>
                              </w:r>
                            </w:p>
                          </w:sdtContent>
                        </w:sdt>
                      </w:txbxContent>
                    </v:textbox>
                    <w10:wrap type="square" anchorx="margin" anchory="page"/>
                  </v:shape>
                </w:pict>
              </mc:Fallback>
            </mc:AlternateContent>
          </w:r>
          <w:r w:rsidR="005A727E">
            <w:rPr>
              <w:rFonts w:asciiTheme="minorHAnsi" w:hAnsiTheme="minorHAnsi" w:cstheme="minorHAnsi"/>
              <w:bCs/>
              <w:sz w:val="36"/>
              <w:szCs w:val="36"/>
            </w:rPr>
            <w:br w:type="page"/>
          </w:r>
        </w:p>
      </w:sdtContent>
    </w:sdt>
    <w:p w14:paraId="32A518BA" w14:textId="47BBBC9A" w:rsidR="00DE083D" w:rsidRPr="00F456A1" w:rsidRDefault="00DE083D" w:rsidP="00DE083D">
      <w:pPr>
        <w:tabs>
          <w:tab w:val="left" w:pos="330"/>
          <w:tab w:val="left" w:pos="1020"/>
          <w:tab w:val="left" w:pos="1425"/>
          <w:tab w:val="right" w:pos="9744"/>
        </w:tabs>
        <w:suppressAutoHyphens/>
        <w:spacing w:line="216" w:lineRule="auto"/>
        <w:rPr>
          <w:rFonts w:asciiTheme="minorHAnsi" w:hAnsiTheme="minorHAnsi" w:cstheme="minorHAnsi"/>
          <w:bCs/>
          <w:sz w:val="36"/>
          <w:szCs w:val="36"/>
        </w:rPr>
      </w:pPr>
    </w:p>
    <w:sdt>
      <w:sdtPr>
        <w:id w:val="-895732299"/>
        <w:docPartObj>
          <w:docPartGallery w:val="Table of Contents"/>
          <w:docPartUnique/>
        </w:docPartObj>
      </w:sdtPr>
      <w:sdtEndPr>
        <w:rPr>
          <w:rFonts w:ascii="Courier New" w:eastAsia="Times New Roman" w:hAnsi="Courier New" w:cs="Times New Roman"/>
          <w:b/>
          <w:bCs/>
          <w:noProof/>
          <w:color w:val="auto"/>
          <w:sz w:val="24"/>
          <w:szCs w:val="20"/>
          <w:lang w:val="en-AU"/>
        </w:rPr>
      </w:sdtEndPr>
      <w:sdtContent>
        <w:p w14:paraId="32B298DD" w14:textId="5DE5BBF4" w:rsidR="008874B2" w:rsidRPr="00A8205A" w:rsidRDefault="008874B2">
          <w:pPr>
            <w:pStyle w:val="TOCHeading"/>
            <w:rPr>
              <w:rFonts w:asciiTheme="minorHAnsi" w:hAnsiTheme="minorHAnsi" w:cstheme="minorHAnsi"/>
            </w:rPr>
          </w:pPr>
          <w:r w:rsidRPr="00A8205A">
            <w:rPr>
              <w:rFonts w:asciiTheme="minorHAnsi" w:hAnsiTheme="minorHAnsi" w:cstheme="minorHAnsi"/>
            </w:rPr>
            <w:t>Table of Contents</w:t>
          </w:r>
        </w:p>
        <w:p w14:paraId="0F53EF67" w14:textId="758167AE"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r w:rsidRPr="00A8205A">
            <w:rPr>
              <w:rFonts w:asciiTheme="minorHAnsi" w:hAnsiTheme="minorHAnsi" w:cstheme="minorHAnsi"/>
            </w:rPr>
            <w:fldChar w:fldCharType="begin"/>
          </w:r>
          <w:r w:rsidRPr="00A8205A">
            <w:rPr>
              <w:rFonts w:asciiTheme="minorHAnsi" w:hAnsiTheme="minorHAnsi" w:cstheme="minorHAnsi"/>
            </w:rPr>
            <w:instrText xml:space="preserve"> TOC \o "1-3" \h \z \u </w:instrText>
          </w:r>
          <w:r w:rsidRPr="00A8205A">
            <w:rPr>
              <w:rFonts w:asciiTheme="minorHAnsi" w:hAnsiTheme="minorHAnsi" w:cstheme="minorHAnsi"/>
            </w:rPr>
            <w:fldChar w:fldCharType="separate"/>
          </w:r>
          <w:hyperlink w:anchor="_Toc152672201" w:history="1">
            <w:r w:rsidRPr="00A8205A">
              <w:rPr>
                <w:rStyle w:val="Hyperlink"/>
                <w:rFonts w:asciiTheme="minorHAnsi" w:hAnsiTheme="minorHAnsi" w:cstheme="minorHAnsi"/>
                <w:noProof/>
              </w:rPr>
              <w:t>Acknowledgment of Country</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_Toc152672201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1</w:t>
            </w:r>
            <w:r w:rsidRPr="00A8205A">
              <w:rPr>
                <w:rFonts w:asciiTheme="minorHAnsi" w:hAnsiTheme="minorHAnsi" w:cstheme="minorHAnsi"/>
                <w:noProof/>
                <w:webHidden/>
              </w:rPr>
              <w:fldChar w:fldCharType="end"/>
            </w:r>
          </w:hyperlink>
        </w:p>
        <w:p w14:paraId="2213FCDD" w14:textId="4DF1073A"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2" w:history="1">
            <w:r w:rsidRPr="00A8205A">
              <w:rPr>
                <w:rStyle w:val="Hyperlink"/>
                <w:rFonts w:asciiTheme="minorHAnsi" w:hAnsiTheme="minorHAnsi" w:cstheme="minorHAnsi"/>
                <w:noProof/>
              </w:rPr>
              <w:t>From our Chief Executive Officer</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_Toc152672202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1</w:t>
            </w:r>
            <w:r w:rsidRPr="00A8205A">
              <w:rPr>
                <w:rFonts w:asciiTheme="minorHAnsi" w:hAnsiTheme="minorHAnsi" w:cstheme="minorHAnsi"/>
                <w:noProof/>
                <w:webHidden/>
              </w:rPr>
              <w:fldChar w:fldCharType="end"/>
            </w:r>
          </w:hyperlink>
        </w:p>
        <w:p w14:paraId="73D877D5" w14:textId="7DD4DE4A"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3" w:history="1">
            <w:r w:rsidRPr="00A8205A">
              <w:rPr>
                <w:rStyle w:val="Hyperlink"/>
                <w:rFonts w:asciiTheme="minorHAnsi" w:hAnsiTheme="minorHAnsi" w:cstheme="minorHAnsi"/>
                <w:noProof/>
              </w:rPr>
              <w:t>Purpose</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_Toc152672203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2</w:t>
            </w:r>
            <w:r w:rsidRPr="00A8205A">
              <w:rPr>
                <w:rFonts w:asciiTheme="minorHAnsi" w:hAnsiTheme="minorHAnsi" w:cstheme="minorHAnsi"/>
                <w:noProof/>
                <w:webHidden/>
              </w:rPr>
              <w:fldChar w:fldCharType="end"/>
            </w:r>
          </w:hyperlink>
        </w:p>
        <w:p w14:paraId="527A2681" w14:textId="2179F69A"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4" w:history="1">
            <w:r w:rsidRPr="00A8205A">
              <w:rPr>
                <w:rStyle w:val="Hyperlink"/>
                <w:rFonts w:asciiTheme="minorHAnsi" w:eastAsia="Calibri" w:hAnsiTheme="minorHAnsi" w:cstheme="minorHAnsi"/>
                <w:noProof/>
              </w:rPr>
              <w:t>Organisational context</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_Toc152672204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2</w:t>
            </w:r>
            <w:r w:rsidRPr="00A8205A">
              <w:rPr>
                <w:rFonts w:asciiTheme="minorHAnsi" w:hAnsiTheme="minorHAnsi" w:cstheme="minorHAnsi"/>
                <w:noProof/>
                <w:webHidden/>
              </w:rPr>
              <w:fldChar w:fldCharType="end"/>
            </w:r>
          </w:hyperlink>
        </w:p>
        <w:p w14:paraId="33241415" w14:textId="128D1365"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5" w:history="1">
            <w:r w:rsidRPr="00A8205A">
              <w:rPr>
                <w:rStyle w:val="Hyperlink"/>
                <w:rFonts w:asciiTheme="minorHAnsi" w:eastAsia="Calibri" w:hAnsiTheme="minorHAnsi" w:cstheme="minorHAnsi"/>
                <w:noProof/>
              </w:rPr>
              <w:t>Development of the plan</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_Toc152672205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4</w:t>
            </w:r>
            <w:r w:rsidRPr="00A8205A">
              <w:rPr>
                <w:rFonts w:asciiTheme="minorHAnsi" w:hAnsiTheme="minorHAnsi" w:cstheme="minorHAnsi"/>
                <w:noProof/>
                <w:webHidden/>
              </w:rPr>
              <w:fldChar w:fldCharType="end"/>
            </w:r>
          </w:hyperlink>
        </w:p>
        <w:p w14:paraId="0A232EB7" w14:textId="621BC12E"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6" w:history="1">
            <w:r w:rsidRPr="00A8205A">
              <w:rPr>
                <w:rStyle w:val="Hyperlink"/>
                <w:rFonts w:asciiTheme="minorHAnsi" w:hAnsiTheme="minorHAnsi" w:cstheme="minorHAnsi"/>
                <w:noProof/>
              </w:rPr>
              <w:t>Why we use person-first language</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_Toc152672206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5</w:t>
            </w:r>
            <w:r w:rsidRPr="00A8205A">
              <w:rPr>
                <w:rFonts w:asciiTheme="minorHAnsi" w:hAnsiTheme="minorHAnsi" w:cstheme="minorHAnsi"/>
                <w:noProof/>
                <w:webHidden/>
              </w:rPr>
              <w:fldChar w:fldCharType="end"/>
            </w:r>
          </w:hyperlink>
        </w:p>
        <w:p w14:paraId="02C3E818" w14:textId="47DA5B48"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7" w:history="1">
            <w:r w:rsidRPr="00A8205A">
              <w:rPr>
                <w:rStyle w:val="Hyperlink"/>
                <w:rFonts w:asciiTheme="minorHAnsi" w:hAnsiTheme="minorHAnsi" w:cstheme="minorHAnsi"/>
                <w:noProof/>
              </w:rPr>
              <w:t>How does Berry Street understand disability?</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_Toc152672207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5</w:t>
            </w:r>
            <w:r w:rsidRPr="00A8205A">
              <w:rPr>
                <w:rFonts w:asciiTheme="minorHAnsi" w:hAnsiTheme="minorHAnsi" w:cstheme="minorHAnsi"/>
                <w:noProof/>
                <w:webHidden/>
              </w:rPr>
              <w:fldChar w:fldCharType="end"/>
            </w:r>
          </w:hyperlink>
        </w:p>
        <w:p w14:paraId="30AB8A61" w14:textId="0A8D877B"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8" w:history="1">
            <w:r w:rsidRPr="00A8205A">
              <w:rPr>
                <w:rStyle w:val="Hyperlink"/>
                <w:rFonts w:asciiTheme="minorHAnsi" w:hAnsiTheme="minorHAnsi" w:cstheme="minorHAnsi"/>
                <w:noProof/>
              </w:rPr>
              <w:t>Models of disability</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_Toc152672208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6</w:t>
            </w:r>
            <w:r w:rsidRPr="00A8205A">
              <w:rPr>
                <w:rFonts w:asciiTheme="minorHAnsi" w:hAnsiTheme="minorHAnsi" w:cstheme="minorHAnsi"/>
                <w:noProof/>
                <w:webHidden/>
              </w:rPr>
              <w:fldChar w:fldCharType="end"/>
            </w:r>
          </w:hyperlink>
        </w:p>
        <w:p w14:paraId="3FE884C8" w14:textId="526DA8E9"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09" w:history="1">
            <w:r w:rsidRPr="00A8205A">
              <w:rPr>
                <w:rStyle w:val="Hyperlink"/>
                <w:rFonts w:asciiTheme="minorHAnsi" w:eastAsia="Calibri Light" w:hAnsiTheme="minorHAnsi" w:cstheme="minorHAnsi"/>
                <w:bCs/>
                <w:noProof/>
              </w:rPr>
              <w:t xml:space="preserve">Access and Inclusion </w:t>
            </w:r>
            <w:r w:rsidRPr="00A8205A">
              <w:rPr>
                <w:rStyle w:val="Hyperlink"/>
                <w:rFonts w:asciiTheme="minorHAnsi" w:hAnsiTheme="minorHAnsi" w:cstheme="minorHAnsi"/>
                <w:noProof/>
              </w:rPr>
              <w:t>Plan</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_Toc152672209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7</w:t>
            </w:r>
            <w:r w:rsidRPr="00A8205A">
              <w:rPr>
                <w:rFonts w:asciiTheme="minorHAnsi" w:hAnsiTheme="minorHAnsi" w:cstheme="minorHAnsi"/>
                <w:noProof/>
                <w:webHidden/>
              </w:rPr>
              <w:fldChar w:fldCharType="end"/>
            </w:r>
          </w:hyperlink>
        </w:p>
        <w:p w14:paraId="563AB975" w14:textId="57BAD148"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0" w:history="1">
            <w:r w:rsidRPr="00A8205A">
              <w:rPr>
                <w:rStyle w:val="Hyperlink"/>
                <w:rFonts w:asciiTheme="minorHAnsi" w:hAnsiTheme="minorHAnsi" w:cstheme="minorHAnsi"/>
                <w:noProof/>
                <w:lang w:eastAsia="en-AU"/>
              </w:rPr>
              <w:t>Pillar One</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_Toc152672210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7</w:t>
            </w:r>
            <w:r w:rsidRPr="00A8205A">
              <w:rPr>
                <w:rFonts w:asciiTheme="minorHAnsi" w:hAnsiTheme="minorHAnsi" w:cstheme="minorHAnsi"/>
                <w:noProof/>
                <w:webHidden/>
              </w:rPr>
              <w:fldChar w:fldCharType="end"/>
            </w:r>
          </w:hyperlink>
        </w:p>
        <w:p w14:paraId="25E99E50" w14:textId="35266247"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1" w:history="1">
            <w:r w:rsidRPr="00A8205A">
              <w:rPr>
                <w:rStyle w:val="Hyperlink"/>
                <w:rFonts w:asciiTheme="minorHAnsi" w:hAnsiTheme="minorHAnsi" w:cstheme="minorHAnsi"/>
                <w:noProof/>
                <w:lang w:eastAsia="en-AU"/>
              </w:rPr>
              <w:t>The Organisation: Understanding and celebrating our staff</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_Toc152672211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7</w:t>
            </w:r>
            <w:r w:rsidRPr="00A8205A">
              <w:rPr>
                <w:rFonts w:asciiTheme="minorHAnsi" w:hAnsiTheme="minorHAnsi" w:cstheme="minorHAnsi"/>
                <w:noProof/>
                <w:webHidden/>
              </w:rPr>
              <w:fldChar w:fldCharType="end"/>
            </w:r>
          </w:hyperlink>
        </w:p>
        <w:p w14:paraId="0E6B309E" w14:textId="4D113AF3"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2" w:history="1">
            <w:r w:rsidRPr="00A8205A">
              <w:rPr>
                <w:rStyle w:val="Hyperlink"/>
                <w:rFonts w:asciiTheme="minorHAnsi" w:hAnsiTheme="minorHAnsi" w:cstheme="minorHAnsi"/>
                <w:noProof/>
                <w:lang w:eastAsia="en-AU"/>
              </w:rPr>
              <w:t>Pillar Two</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_Toc152672212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7</w:t>
            </w:r>
            <w:r w:rsidRPr="00A8205A">
              <w:rPr>
                <w:rFonts w:asciiTheme="minorHAnsi" w:hAnsiTheme="minorHAnsi" w:cstheme="minorHAnsi"/>
                <w:noProof/>
                <w:webHidden/>
              </w:rPr>
              <w:fldChar w:fldCharType="end"/>
            </w:r>
          </w:hyperlink>
        </w:p>
        <w:p w14:paraId="4134D0CD" w14:textId="64FD28D6"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3" w:history="1">
            <w:r w:rsidRPr="00A8205A">
              <w:rPr>
                <w:rStyle w:val="Hyperlink"/>
                <w:rFonts w:asciiTheme="minorHAnsi" w:hAnsiTheme="minorHAnsi" w:cstheme="minorHAnsi"/>
                <w:noProof/>
                <w:lang w:eastAsia="en-AU"/>
              </w:rPr>
              <w:t>Programs and Service Delivery: Understanding the children, young people and families we work with</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_Toc152672213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7</w:t>
            </w:r>
            <w:r w:rsidRPr="00A8205A">
              <w:rPr>
                <w:rFonts w:asciiTheme="minorHAnsi" w:hAnsiTheme="minorHAnsi" w:cstheme="minorHAnsi"/>
                <w:noProof/>
                <w:webHidden/>
              </w:rPr>
              <w:fldChar w:fldCharType="end"/>
            </w:r>
          </w:hyperlink>
        </w:p>
        <w:p w14:paraId="223B132E" w14:textId="44886ADC"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4" w:history="1">
            <w:r w:rsidRPr="00A8205A">
              <w:rPr>
                <w:rStyle w:val="Hyperlink"/>
                <w:rFonts w:asciiTheme="minorHAnsi" w:hAnsiTheme="minorHAnsi" w:cstheme="minorHAnsi"/>
                <w:noProof/>
                <w:lang w:eastAsia="en-AU"/>
              </w:rPr>
              <w:t>Pillar Three</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_Toc152672214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9</w:t>
            </w:r>
            <w:r w:rsidRPr="00A8205A">
              <w:rPr>
                <w:rFonts w:asciiTheme="minorHAnsi" w:hAnsiTheme="minorHAnsi" w:cstheme="minorHAnsi"/>
                <w:noProof/>
                <w:webHidden/>
              </w:rPr>
              <w:fldChar w:fldCharType="end"/>
            </w:r>
          </w:hyperlink>
        </w:p>
        <w:p w14:paraId="4F5B82DC" w14:textId="5A3E63DC" w:rsidR="008874B2" w:rsidRPr="00A8205A" w:rsidRDefault="008874B2">
          <w:pPr>
            <w:pStyle w:val="TOC2"/>
            <w:rPr>
              <w:rFonts w:asciiTheme="minorHAnsi" w:eastAsiaTheme="minorEastAsia" w:hAnsiTheme="minorHAnsi" w:cstheme="minorHAnsi"/>
              <w:noProof/>
              <w:kern w:val="2"/>
              <w:sz w:val="22"/>
              <w:szCs w:val="22"/>
              <w:lang w:val="en-AU" w:eastAsia="en-AU"/>
              <w14:ligatures w14:val="standardContextual"/>
            </w:rPr>
          </w:pPr>
          <w:hyperlink w:anchor="_Toc152672215" w:history="1">
            <w:r w:rsidRPr="00A8205A">
              <w:rPr>
                <w:rStyle w:val="Hyperlink"/>
                <w:rFonts w:asciiTheme="minorHAnsi" w:hAnsiTheme="minorHAnsi" w:cstheme="minorHAnsi"/>
                <w:noProof/>
                <w:lang w:eastAsia="en-AU"/>
              </w:rPr>
              <w:t>Learning and Development: A disability confident organisation</w:t>
            </w:r>
            <w:r w:rsidRPr="00A8205A">
              <w:rPr>
                <w:rFonts w:asciiTheme="minorHAnsi" w:hAnsiTheme="minorHAnsi" w:cstheme="minorHAnsi"/>
                <w:noProof/>
                <w:webHidden/>
              </w:rPr>
              <w:tab/>
            </w:r>
            <w:r w:rsidRPr="00A8205A">
              <w:rPr>
                <w:rFonts w:asciiTheme="minorHAnsi" w:hAnsiTheme="minorHAnsi" w:cstheme="minorHAnsi"/>
                <w:noProof/>
                <w:webHidden/>
              </w:rPr>
              <w:fldChar w:fldCharType="begin"/>
            </w:r>
            <w:r w:rsidRPr="00A8205A">
              <w:rPr>
                <w:rFonts w:asciiTheme="minorHAnsi" w:hAnsiTheme="minorHAnsi" w:cstheme="minorHAnsi"/>
                <w:noProof/>
                <w:webHidden/>
              </w:rPr>
              <w:instrText xml:space="preserve"> PAGEREF _Toc152672215 \h </w:instrText>
            </w:r>
            <w:r w:rsidRPr="00A8205A">
              <w:rPr>
                <w:rFonts w:asciiTheme="minorHAnsi" w:hAnsiTheme="minorHAnsi" w:cstheme="minorHAnsi"/>
                <w:noProof/>
                <w:webHidden/>
              </w:rPr>
            </w:r>
            <w:r w:rsidRPr="00A8205A">
              <w:rPr>
                <w:rFonts w:asciiTheme="minorHAnsi" w:hAnsiTheme="minorHAnsi" w:cstheme="minorHAnsi"/>
                <w:noProof/>
                <w:webHidden/>
              </w:rPr>
              <w:fldChar w:fldCharType="separate"/>
            </w:r>
            <w:r w:rsidRPr="00A8205A">
              <w:rPr>
                <w:rFonts w:asciiTheme="minorHAnsi" w:hAnsiTheme="minorHAnsi" w:cstheme="minorHAnsi"/>
                <w:noProof/>
                <w:webHidden/>
              </w:rPr>
              <w:t>9</w:t>
            </w:r>
            <w:r w:rsidRPr="00A8205A">
              <w:rPr>
                <w:rFonts w:asciiTheme="minorHAnsi" w:hAnsiTheme="minorHAnsi" w:cstheme="minorHAnsi"/>
                <w:noProof/>
                <w:webHidden/>
              </w:rPr>
              <w:fldChar w:fldCharType="end"/>
            </w:r>
          </w:hyperlink>
        </w:p>
        <w:p w14:paraId="089F34C6" w14:textId="2689DBB8" w:rsidR="008874B2" w:rsidRDefault="008874B2">
          <w:r w:rsidRPr="00A8205A">
            <w:rPr>
              <w:rFonts w:asciiTheme="minorHAnsi" w:hAnsiTheme="minorHAnsi" w:cstheme="minorHAnsi"/>
              <w:b/>
              <w:bCs/>
              <w:noProof/>
            </w:rPr>
            <w:fldChar w:fldCharType="end"/>
          </w:r>
        </w:p>
      </w:sdtContent>
    </w:sdt>
    <w:p w14:paraId="02B269EC" w14:textId="31073F18" w:rsidR="007110D3" w:rsidRDefault="007110D3">
      <w:pPr>
        <w:widowControl/>
        <w:spacing w:after="160" w:line="259" w:lineRule="auto"/>
        <w:rPr>
          <w:rFonts w:asciiTheme="minorHAnsi" w:hAnsiTheme="minorHAnsi" w:cstheme="minorHAnsi"/>
          <w:sz w:val="36"/>
          <w:szCs w:val="36"/>
        </w:rPr>
      </w:pPr>
      <w:r>
        <w:rPr>
          <w:rFonts w:asciiTheme="minorHAnsi" w:hAnsiTheme="minorHAnsi" w:cstheme="minorHAnsi"/>
          <w:sz w:val="36"/>
          <w:szCs w:val="36"/>
        </w:rPr>
        <w:br w:type="page"/>
      </w:r>
    </w:p>
    <w:p w14:paraId="1CB4E901" w14:textId="77777777" w:rsidR="00DE083D" w:rsidRDefault="00DE083D" w:rsidP="00DE083D">
      <w:pPr>
        <w:pStyle w:val="ListParagraph"/>
        <w:widowControl/>
        <w:spacing w:line="257" w:lineRule="auto"/>
        <w:ind w:left="0"/>
        <w:rPr>
          <w:rFonts w:asciiTheme="minorHAnsi" w:hAnsiTheme="minorHAnsi" w:cstheme="minorHAnsi"/>
          <w:bCs/>
          <w:sz w:val="28"/>
          <w:szCs w:val="28"/>
        </w:rPr>
      </w:pPr>
    </w:p>
    <w:p w14:paraId="49D59BFD" w14:textId="5212272B" w:rsidR="00DE083D" w:rsidRPr="00D21B03" w:rsidRDefault="00DE083D" w:rsidP="00AB24A1">
      <w:pPr>
        <w:pStyle w:val="Heading2"/>
        <w:jc w:val="left"/>
      </w:pPr>
      <w:bookmarkStart w:id="1" w:name="_Toc152672201"/>
      <w:r w:rsidRPr="00D21B03">
        <w:t>Acknowledgment of Country</w:t>
      </w:r>
      <w:bookmarkEnd w:id="1"/>
      <w:r w:rsidRPr="00D21B03">
        <w:t xml:space="preserve"> </w:t>
      </w:r>
    </w:p>
    <w:p w14:paraId="22CE27F5" w14:textId="77777777" w:rsidR="00DE083D" w:rsidRDefault="00DE083D" w:rsidP="00DE083D">
      <w:pPr>
        <w:spacing w:line="257" w:lineRule="auto"/>
        <w:rPr>
          <w:rFonts w:asciiTheme="minorHAnsi" w:eastAsia="Calibri" w:hAnsiTheme="minorHAnsi" w:cstheme="minorHAnsi"/>
          <w:sz w:val="22"/>
          <w:szCs w:val="22"/>
        </w:rPr>
      </w:pPr>
    </w:p>
    <w:p w14:paraId="59DF9CD2" w14:textId="77777777" w:rsidR="00DE083D" w:rsidRDefault="00DE083D" w:rsidP="00DE083D">
      <w:pPr>
        <w:spacing w:line="257" w:lineRule="auto"/>
        <w:rPr>
          <w:rFonts w:asciiTheme="minorHAnsi" w:eastAsia="Calibri" w:hAnsiTheme="minorHAnsi" w:cstheme="minorHAnsi"/>
          <w:sz w:val="22"/>
          <w:szCs w:val="22"/>
        </w:rPr>
      </w:pPr>
      <w:r w:rsidRPr="00F456A1">
        <w:rPr>
          <w:rFonts w:asciiTheme="minorHAnsi" w:eastAsia="Calibri" w:hAnsiTheme="minorHAnsi" w:cstheme="minorHAnsi"/>
          <w:sz w:val="22"/>
          <w:szCs w:val="22"/>
        </w:rPr>
        <w:t xml:space="preserve">Berry Street </w:t>
      </w:r>
      <w:r w:rsidRPr="00FB6F87">
        <w:rPr>
          <w:rFonts w:asciiTheme="minorHAnsi" w:eastAsia="Calibri" w:hAnsiTheme="minorHAnsi" w:cstheme="minorHAnsi"/>
          <w:sz w:val="22"/>
          <w:szCs w:val="22"/>
        </w:rPr>
        <w:t>acknowledges Aboriginal and Torres Strait Islander peoples as the Traditional Custodians of the lands, skies, and waterways across Australia. We acknowledge that sovereignty was never ceded, and we recognise the impact colonisation has had, and continues to have</w:t>
      </w:r>
      <w:r>
        <w:rPr>
          <w:rFonts w:asciiTheme="minorHAnsi" w:eastAsia="Calibri" w:hAnsiTheme="minorHAnsi" w:cstheme="minorHAnsi"/>
          <w:sz w:val="22"/>
          <w:szCs w:val="22"/>
        </w:rPr>
        <w:t xml:space="preserve">, </w:t>
      </w:r>
      <w:r w:rsidRPr="00751835">
        <w:rPr>
          <w:rFonts w:asciiTheme="minorHAnsi" w:eastAsia="Calibri" w:hAnsiTheme="minorHAnsi" w:cstheme="minorHAnsi"/>
          <w:sz w:val="22"/>
          <w:szCs w:val="22"/>
        </w:rPr>
        <w:t>on</w:t>
      </w:r>
      <w:r>
        <w:rPr>
          <w:rFonts w:asciiTheme="minorHAnsi" w:eastAsia="Calibri" w:hAnsiTheme="minorHAnsi" w:cstheme="minorHAnsi"/>
          <w:sz w:val="22"/>
          <w:szCs w:val="22"/>
        </w:rPr>
        <w:t xml:space="preserve"> </w:t>
      </w:r>
      <w:r w:rsidRPr="00751835">
        <w:rPr>
          <w:rFonts w:asciiTheme="minorHAnsi" w:eastAsia="Calibri" w:hAnsiTheme="minorHAnsi" w:cstheme="minorHAnsi"/>
          <w:sz w:val="22"/>
          <w:szCs w:val="22"/>
        </w:rPr>
        <w:t>Aboriginal and Torres Strait Islander peoples</w:t>
      </w:r>
      <w:r w:rsidRPr="00FB6F87">
        <w:rPr>
          <w:rFonts w:asciiTheme="minorHAnsi" w:eastAsia="Calibri" w:hAnsiTheme="minorHAnsi" w:cstheme="minorHAnsi"/>
          <w:sz w:val="22"/>
          <w:szCs w:val="22"/>
        </w:rPr>
        <w:t xml:space="preserve">.  We appreciate the </w:t>
      </w:r>
      <w:r>
        <w:rPr>
          <w:rFonts w:asciiTheme="minorHAnsi" w:eastAsia="Calibri" w:hAnsiTheme="minorHAnsi" w:cstheme="minorHAnsi"/>
          <w:sz w:val="22"/>
          <w:szCs w:val="22"/>
        </w:rPr>
        <w:t>k</w:t>
      </w:r>
      <w:r w:rsidRPr="00FB6F87">
        <w:rPr>
          <w:rFonts w:asciiTheme="minorHAnsi" w:eastAsia="Calibri" w:hAnsiTheme="minorHAnsi" w:cstheme="minorHAnsi"/>
          <w:sz w:val="22"/>
          <w:szCs w:val="22"/>
        </w:rPr>
        <w:t>nowledge, wisdom and learnings of the longest living cultures and we are guided by the continued strengths and resilience of Aboriginal and Torres Strait Islander peoples and cultures. Berry Street pays respect to, and acknowledges, Elders as holders, protectors and educators of Aboriginal and Torres Strait Islander cultures.</w:t>
      </w:r>
    </w:p>
    <w:p w14:paraId="729014AE" w14:textId="77777777" w:rsidR="00DE083D" w:rsidRDefault="00DE083D" w:rsidP="00DE083D">
      <w:pPr>
        <w:spacing w:line="257" w:lineRule="auto"/>
        <w:rPr>
          <w:rFonts w:asciiTheme="minorHAnsi" w:eastAsia="Calibri" w:hAnsiTheme="minorHAnsi" w:cstheme="minorHAnsi"/>
          <w:sz w:val="22"/>
          <w:szCs w:val="22"/>
        </w:rPr>
      </w:pPr>
    </w:p>
    <w:p w14:paraId="74262365" w14:textId="77777777" w:rsidR="00BF39CA" w:rsidRDefault="00BF39CA" w:rsidP="00DE083D">
      <w:pPr>
        <w:spacing w:line="257" w:lineRule="auto"/>
        <w:rPr>
          <w:rFonts w:asciiTheme="minorHAnsi" w:eastAsia="Calibri" w:hAnsiTheme="minorHAnsi" w:cstheme="minorHAnsi"/>
          <w:sz w:val="22"/>
          <w:szCs w:val="22"/>
        </w:rPr>
      </w:pPr>
    </w:p>
    <w:p w14:paraId="7FEAF2F2" w14:textId="03F8342D" w:rsidR="00DE083D" w:rsidRPr="00A26CD0" w:rsidRDefault="00A26CD0" w:rsidP="00DE083D">
      <w:pPr>
        <w:spacing w:line="257" w:lineRule="auto"/>
        <w:rPr>
          <w:rFonts w:asciiTheme="minorHAnsi" w:eastAsia="Calibri" w:hAnsiTheme="minorHAnsi" w:cstheme="minorHAnsi"/>
          <w:b/>
          <w:bCs/>
          <w:sz w:val="22"/>
          <w:szCs w:val="22"/>
        </w:rPr>
      </w:pPr>
      <w:r w:rsidRPr="00A26CD0">
        <w:rPr>
          <w:rFonts w:asciiTheme="minorHAnsi" w:eastAsia="Calibri" w:hAnsiTheme="minorHAnsi" w:cstheme="minorHAnsi"/>
          <w:b/>
          <w:bCs/>
          <w:sz w:val="22"/>
          <w:szCs w:val="22"/>
        </w:rPr>
        <w:t>Quote</w:t>
      </w:r>
    </w:p>
    <w:p w14:paraId="0875C163" w14:textId="77777777" w:rsidR="00BC2B69" w:rsidRDefault="00DE083D" w:rsidP="00DE083D">
      <w:pPr>
        <w:spacing w:line="257" w:lineRule="auto"/>
        <w:contextualSpacing/>
        <w:rPr>
          <w:rFonts w:asciiTheme="minorHAnsi" w:hAnsiTheme="minorHAnsi" w:cstheme="minorHAnsi"/>
          <w:bCs/>
          <w:iCs/>
          <w:sz w:val="22"/>
          <w:szCs w:val="22"/>
        </w:rPr>
      </w:pPr>
      <w:r w:rsidRPr="00BC2B69">
        <w:rPr>
          <w:rFonts w:asciiTheme="minorHAnsi" w:hAnsiTheme="minorHAnsi" w:cstheme="minorHAnsi"/>
          <w:bCs/>
          <w:iCs/>
          <w:sz w:val="22"/>
          <w:szCs w:val="22"/>
        </w:rPr>
        <w:t>“My vision is that seeing people with disability just becomes normal. And I want all people with disability to have their own voice about the choices and the decisions that they make about their own lives.”</w:t>
      </w:r>
    </w:p>
    <w:p w14:paraId="2003D098" w14:textId="77777777" w:rsidR="00BC2B69" w:rsidRDefault="00BC2B69" w:rsidP="00DE083D">
      <w:pPr>
        <w:spacing w:line="257" w:lineRule="auto"/>
        <w:contextualSpacing/>
        <w:rPr>
          <w:rFonts w:asciiTheme="minorHAnsi" w:hAnsiTheme="minorHAnsi" w:cstheme="minorHAnsi"/>
          <w:bCs/>
          <w:iCs/>
          <w:sz w:val="22"/>
          <w:szCs w:val="22"/>
        </w:rPr>
      </w:pPr>
    </w:p>
    <w:p w14:paraId="73772725" w14:textId="2888B7E7" w:rsidR="00DE083D" w:rsidRPr="00BC2B69" w:rsidRDefault="00DE083D" w:rsidP="00DE083D">
      <w:pPr>
        <w:spacing w:line="257" w:lineRule="auto"/>
        <w:contextualSpacing/>
        <w:rPr>
          <w:rFonts w:asciiTheme="minorHAnsi" w:hAnsiTheme="minorHAnsi" w:cstheme="minorHAnsi"/>
          <w:bCs/>
          <w:iCs/>
          <w:sz w:val="22"/>
          <w:szCs w:val="22"/>
        </w:rPr>
      </w:pPr>
      <w:r w:rsidRPr="00BC2B69">
        <w:rPr>
          <w:rFonts w:asciiTheme="minorHAnsi" w:hAnsiTheme="minorHAnsi" w:cstheme="minorHAnsi"/>
          <w:bCs/>
          <w:iCs/>
          <w:sz w:val="22"/>
          <w:szCs w:val="22"/>
        </w:rPr>
        <w:t xml:space="preserve">Dylan Alcott OAM, 2022 Australian of the Year (ABC Australia, 10 December 2021, </w:t>
      </w:r>
      <w:hyperlink r:id="rId12" w:history="1">
        <w:r w:rsidRPr="00BC2B69">
          <w:rPr>
            <w:rStyle w:val="Hyperlink"/>
            <w:rFonts w:asciiTheme="minorHAnsi" w:hAnsiTheme="minorHAnsi" w:cstheme="minorHAnsi"/>
            <w:bCs/>
            <w:iCs/>
            <w:sz w:val="22"/>
            <w:szCs w:val="22"/>
          </w:rPr>
          <w:t>Changing perceptions to give people the lives they deserve — Dylan Alcott OAM | AOTY | ABC Australia</w:t>
        </w:r>
      </w:hyperlink>
      <w:r w:rsidRPr="00BC2B69">
        <w:rPr>
          <w:rFonts w:asciiTheme="minorHAnsi" w:hAnsiTheme="minorHAnsi" w:cstheme="minorHAnsi"/>
          <w:bCs/>
          <w:iCs/>
          <w:sz w:val="22"/>
          <w:szCs w:val="22"/>
        </w:rPr>
        <w:t xml:space="preserve"> [Video]).</w:t>
      </w:r>
    </w:p>
    <w:p w14:paraId="3D25B2BF" w14:textId="77777777" w:rsidR="00DE083D" w:rsidRDefault="00DE083D" w:rsidP="00DE083D">
      <w:pPr>
        <w:rPr>
          <w:rFonts w:ascii="Calibri" w:hAnsi="Calibri" w:cs="Calibri"/>
          <w:bCs/>
          <w:iCs/>
          <w:sz w:val="28"/>
          <w:szCs w:val="28"/>
        </w:rPr>
      </w:pPr>
    </w:p>
    <w:p w14:paraId="6E2B7136" w14:textId="77777777" w:rsidR="00BF39CA" w:rsidRPr="00F456A1" w:rsidRDefault="00BF39CA" w:rsidP="00DE083D">
      <w:pPr>
        <w:spacing w:line="257" w:lineRule="auto"/>
        <w:rPr>
          <w:rFonts w:asciiTheme="minorHAnsi" w:eastAsia="Calibri" w:hAnsiTheme="minorHAnsi" w:cstheme="minorHAnsi"/>
          <w:sz w:val="22"/>
          <w:szCs w:val="22"/>
        </w:rPr>
      </w:pPr>
    </w:p>
    <w:p w14:paraId="481922FB" w14:textId="77777777" w:rsidR="00DE083D" w:rsidRDefault="00DE083D" w:rsidP="00EE64F2">
      <w:pPr>
        <w:pStyle w:val="Heading2"/>
        <w:jc w:val="left"/>
      </w:pPr>
      <w:bookmarkStart w:id="2" w:name="_Toc152672202"/>
      <w:r w:rsidRPr="00692B3E">
        <w:t>From our Chief Executive Officer</w:t>
      </w:r>
      <w:bookmarkEnd w:id="2"/>
    </w:p>
    <w:p w14:paraId="6F004E18" w14:textId="77777777" w:rsidR="00BF39CA" w:rsidRPr="00692B3E" w:rsidRDefault="00BF39CA" w:rsidP="00DE083D">
      <w:pPr>
        <w:widowControl/>
        <w:spacing w:line="257" w:lineRule="auto"/>
        <w:rPr>
          <w:rFonts w:asciiTheme="minorHAnsi" w:hAnsiTheme="minorHAnsi" w:cstheme="minorHAnsi"/>
          <w:b/>
          <w:bCs/>
          <w:sz w:val="28"/>
          <w:szCs w:val="28"/>
        </w:rPr>
      </w:pPr>
    </w:p>
    <w:p w14:paraId="075FD42C" w14:textId="77777777" w:rsidR="00DE083D" w:rsidRDefault="00DE083D" w:rsidP="00DE083D">
      <w:pPr>
        <w:spacing w:line="257" w:lineRule="auto"/>
        <w:rPr>
          <w:rFonts w:asciiTheme="minorHAnsi" w:eastAsia="Calibri" w:hAnsiTheme="minorHAnsi" w:cstheme="minorBidi"/>
          <w:sz w:val="22"/>
          <w:szCs w:val="22"/>
        </w:rPr>
      </w:pPr>
      <w:r w:rsidRPr="3BEC1755">
        <w:rPr>
          <w:rFonts w:asciiTheme="minorHAnsi" w:eastAsia="Calibri" w:hAnsiTheme="minorHAnsi" w:cstheme="minorBidi"/>
          <w:sz w:val="22"/>
          <w:szCs w:val="22"/>
        </w:rPr>
        <w:t>I am very proud to present Berry Street’s first ever Access and Inclusion Plan 2023 – 2025.</w:t>
      </w:r>
    </w:p>
    <w:p w14:paraId="025B5F6D" w14:textId="77777777" w:rsidR="00DE083D" w:rsidRDefault="00DE083D" w:rsidP="00DE083D">
      <w:pPr>
        <w:spacing w:line="257" w:lineRule="auto"/>
        <w:rPr>
          <w:rFonts w:asciiTheme="minorHAnsi" w:eastAsia="Calibri" w:hAnsiTheme="minorHAnsi" w:cstheme="minorHAnsi"/>
          <w:sz w:val="22"/>
          <w:szCs w:val="22"/>
        </w:rPr>
      </w:pPr>
    </w:p>
    <w:p w14:paraId="066877FF" w14:textId="77777777" w:rsidR="00DE083D" w:rsidRDefault="00DE083D" w:rsidP="00DE083D">
      <w:pPr>
        <w:spacing w:line="257" w:lineRule="auto"/>
        <w:rPr>
          <w:rFonts w:asciiTheme="minorHAnsi" w:eastAsia="Calibri" w:hAnsiTheme="minorHAnsi" w:cstheme="minorHAnsi"/>
          <w:sz w:val="22"/>
          <w:szCs w:val="22"/>
        </w:rPr>
      </w:pPr>
      <w:r>
        <w:rPr>
          <w:rFonts w:asciiTheme="minorHAnsi" w:eastAsia="Calibri" w:hAnsiTheme="minorHAnsi" w:cstheme="minorHAnsi"/>
          <w:sz w:val="22"/>
          <w:szCs w:val="22"/>
        </w:rPr>
        <w:t>We believe in providing</w:t>
      </w:r>
      <w:r w:rsidRPr="006A6028">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services that are accessible to every child, young person and family that comes to Berry Street. </w:t>
      </w:r>
      <w:r w:rsidRPr="006A6028">
        <w:rPr>
          <w:rFonts w:asciiTheme="minorHAnsi" w:eastAsia="Calibri" w:hAnsiTheme="minorHAnsi" w:cstheme="minorHAnsi"/>
          <w:sz w:val="22"/>
          <w:szCs w:val="22"/>
        </w:rPr>
        <w:t xml:space="preserve">However, we understand that </w:t>
      </w:r>
      <w:r>
        <w:rPr>
          <w:rFonts w:asciiTheme="minorHAnsi" w:eastAsia="Calibri" w:hAnsiTheme="minorHAnsi" w:cstheme="minorHAnsi"/>
          <w:sz w:val="22"/>
          <w:szCs w:val="22"/>
        </w:rPr>
        <w:t xml:space="preserve">the systems and </w:t>
      </w:r>
      <w:r w:rsidRPr="006A6028">
        <w:rPr>
          <w:rFonts w:asciiTheme="minorHAnsi" w:eastAsia="Calibri" w:hAnsiTheme="minorHAnsi" w:cstheme="minorHAnsi"/>
          <w:sz w:val="22"/>
          <w:szCs w:val="22"/>
        </w:rPr>
        <w:t xml:space="preserve">structures </w:t>
      </w:r>
      <w:r>
        <w:rPr>
          <w:rFonts w:asciiTheme="minorHAnsi" w:eastAsia="Calibri" w:hAnsiTheme="minorHAnsi" w:cstheme="minorHAnsi"/>
          <w:sz w:val="22"/>
          <w:szCs w:val="22"/>
        </w:rPr>
        <w:t xml:space="preserve">in which we work </w:t>
      </w:r>
      <w:r w:rsidRPr="006A6028">
        <w:rPr>
          <w:rFonts w:asciiTheme="minorHAnsi" w:eastAsia="Calibri" w:hAnsiTheme="minorHAnsi" w:cstheme="minorHAnsi"/>
          <w:sz w:val="22"/>
          <w:szCs w:val="22"/>
        </w:rPr>
        <w:t xml:space="preserve">have created barriers and discriminated against the people they </w:t>
      </w:r>
      <w:r>
        <w:rPr>
          <w:rFonts w:asciiTheme="minorHAnsi" w:eastAsia="Calibri" w:hAnsiTheme="minorHAnsi" w:cstheme="minorHAnsi"/>
          <w:sz w:val="22"/>
          <w:szCs w:val="22"/>
        </w:rPr>
        <w:t>have been designed to support</w:t>
      </w:r>
      <w:r w:rsidRPr="006A6028">
        <w:rPr>
          <w:rFonts w:asciiTheme="minorHAnsi" w:eastAsia="Calibri" w:hAnsiTheme="minorHAnsi" w:cstheme="minorHAnsi"/>
          <w:sz w:val="22"/>
          <w:szCs w:val="22"/>
        </w:rPr>
        <w:t>. We know that this has had direct and detrimental impacts on people with disability.</w:t>
      </w:r>
      <w:r>
        <w:rPr>
          <w:rFonts w:asciiTheme="minorHAnsi" w:eastAsia="Calibri" w:hAnsiTheme="minorHAnsi" w:cstheme="minorHAnsi"/>
          <w:sz w:val="22"/>
          <w:szCs w:val="22"/>
        </w:rPr>
        <w:t xml:space="preserve"> This is something that we want to change by continually improving our services and working with stakeholders to drive system change.</w:t>
      </w:r>
    </w:p>
    <w:p w14:paraId="70D0293C" w14:textId="77777777" w:rsidR="00DE083D" w:rsidRDefault="00DE083D" w:rsidP="00DE083D">
      <w:pPr>
        <w:spacing w:line="257" w:lineRule="auto"/>
        <w:rPr>
          <w:rFonts w:asciiTheme="minorHAnsi" w:eastAsia="Calibri" w:hAnsiTheme="minorHAnsi" w:cstheme="minorHAnsi"/>
          <w:sz w:val="22"/>
          <w:szCs w:val="22"/>
        </w:rPr>
      </w:pPr>
    </w:p>
    <w:p w14:paraId="7CCACB16" w14:textId="77777777" w:rsidR="00DE083D" w:rsidRDefault="00DE083D" w:rsidP="00DE083D">
      <w:pPr>
        <w:spacing w:line="257" w:lineRule="auto"/>
        <w:rPr>
          <w:rFonts w:asciiTheme="minorHAnsi" w:eastAsia="Calibri" w:hAnsiTheme="minorHAnsi" w:cstheme="minorBidi"/>
          <w:sz w:val="22"/>
          <w:szCs w:val="22"/>
        </w:rPr>
      </w:pPr>
      <w:r w:rsidRPr="02080D3A">
        <w:rPr>
          <w:rFonts w:asciiTheme="minorHAnsi" w:eastAsia="Calibri" w:hAnsiTheme="minorHAnsi" w:cstheme="minorBidi"/>
          <w:sz w:val="22"/>
          <w:szCs w:val="22"/>
        </w:rPr>
        <w:t xml:space="preserve">This Access and Inclusion Plan is one of a set of strategic initiatives outlined in our Diversity and Inclusion Framework that we believe will create a safer and more equitable organisation for our staff with disability and improve the way that we design and deliver services for children, young people and families.  </w:t>
      </w:r>
    </w:p>
    <w:p w14:paraId="731799E4" w14:textId="4CCB3085" w:rsidR="00425566" w:rsidRDefault="00425566" w:rsidP="00BF39CA">
      <w:pPr>
        <w:spacing w:line="257" w:lineRule="auto"/>
        <w:rPr>
          <w:rFonts w:asciiTheme="minorHAnsi" w:eastAsia="Calibri" w:hAnsiTheme="minorHAnsi" w:cstheme="minorBidi"/>
          <w:sz w:val="22"/>
          <w:szCs w:val="22"/>
        </w:rPr>
      </w:pPr>
      <w:r>
        <w:rPr>
          <w:rFonts w:asciiTheme="minorHAnsi" w:eastAsia="Calibri" w:hAnsiTheme="minorHAnsi" w:cstheme="minorBidi"/>
          <w:sz w:val="22"/>
          <w:szCs w:val="22"/>
        </w:rPr>
        <w:t>Michael Perusco</w:t>
      </w:r>
      <w:r w:rsidR="00BF39CA">
        <w:rPr>
          <w:rFonts w:asciiTheme="minorHAnsi" w:eastAsia="Calibri" w:hAnsiTheme="minorHAnsi" w:cstheme="minorBidi"/>
          <w:sz w:val="22"/>
          <w:szCs w:val="22"/>
        </w:rPr>
        <w:t xml:space="preserve">, </w:t>
      </w:r>
      <w:r>
        <w:rPr>
          <w:rFonts w:asciiTheme="minorHAnsi" w:eastAsia="Calibri" w:hAnsiTheme="minorHAnsi" w:cstheme="minorBidi"/>
          <w:sz w:val="22"/>
          <w:szCs w:val="22"/>
        </w:rPr>
        <w:t>CEO</w:t>
      </w:r>
    </w:p>
    <w:p w14:paraId="0ADDF611" w14:textId="77777777" w:rsidR="00DE083D" w:rsidRDefault="00DE083D" w:rsidP="00DE083D">
      <w:pPr>
        <w:spacing w:line="257" w:lineRule="auto"/>
        <w:rPr>
          <w:rFonts w:asciiTheme="minorHAnsi" w:eastAsia="Calibri" w:hAnsiTheme="minorHAnsi" w:cstheme="minorHAnsi"/>
          <w:sz w:val="22"/>
          <w:szCs w:val="22"/>
        </w:rPr>
      </w:pPr>
    </w:p>
    <w:p w14:paraId="2C8BFDF7" w14:textId="77777777" w:rsidR="00BF39CA" w:rsidRDefault="00BF39CA" w:rsidP="00DE083D">
      <w:pPr>
        <w:spacing w:line="257" w:lineRule="auto"/>
        <w:rPr>
          <w:rFonts w:asciiTheme="minorHAnsi" w:eastAsia="Calibri" w:hAnsiTheme="minorHAnsi" w:cstheme="minorHAnsi"/>
          <w:sz w:val="22"/>
          <w:szCs w:val="22"/>
        </w:rPr>
      </w:pPr>
    </w:p>
    <w:p w14:paraId="23A7F148" w14:textId="77777777" w:rsidR="00DE083D" w:rsidRDefault="00DE083D" w:rsidP="004C3967">
      <w:pPr>
        <w:pStyle w:val="Heading2"/>
        <w:jc w:val="left"/>
      </w:pPr>
      <w:bookmarkStart w:id="3" w:name="_Toc152672203"/>
      <w:r w:rsidRPr="00692B3E">
        <w:t>Purpose</w:t>
      </w:r>
      <w:bookmarkEnd w:id="3"/>
    </w:p>
    <w:p w14:paraId="63A121B3" w14:textId="77777777" w:rsidR="00BF39CA" w:rsidRPr="00692B3E" w:rsidRDefault="00BF39CA" w:rsidP="00DE083D">
      <w:pPr>
        <w:widowControl/>
        <w:spacing w:line="257" w:lineRule="auto"/>
        <w:rPr>
          <w:rFonts w:asciiTheme="minorHAnsi" w:hAnsiTheme="minorHAnsi" w:cstheme="minorHAnsi"/>
          <w:b/>
          <w:bCs/>
          <w:sz w:val="28"/>
          <w:szCs w:val="28"/>
        </w:rPr>
      </w:pPr>
    </w:p>
    <w:p w14:paraId="7CE00FA6" w14:textId="77777777" w:rsidR="00DE083D" w:rsidRPr="00BF39CA" w:rsidRDefault="00DE083D" w:rsidP="00DE083D">
      <w:pPr>
        <w:rPr>
          <w:rFonts w:asciiTheme="minorHAnsi" w:eastAsia="Calibri" w:hAnsiTheme="minorHAnsi" w:cstheme="minorHAnsi"/>
          <w:sz w:val="22"/>
          <w:szCs w:val="22"/>
        </w:rPr>
      </w:pPr>
      <w:r w:rsidRPr="00BF39CA">
        <w:rPr>
          <w:rFonts w:asciiTheme="minorHAnsi" w:eastAsia="Calibri" w:hAnsiTheme="minorHAnsi" w:cstheme="minorHAnsi"/>
          <w:sz w:val="22"/>
          <w:szCs w:val="22"/>
        </w:rPr>
        <w:t xml:space="preserve">The key theme underpinning this </w:t>
      </w:r>
      <w:r w:rsidRPr="00BF39CA">
        <w:rPr>
          <w:rFonts w:asciiTheme="minorHAnsi" w:hAnsiTheme="minorHAnsi" w:cstheme="minorHAnsi"/>
          <w:sz w:val="22"/>
          <w:szCs w:val="22"/>
        </w:rPr>
        <w:t xml:space="preserve">Access and Inclusion Plan </w:t>
      </w:r>
      <w:r w:rsidRPr="00BF39CA">
        <w:rPr>
          <w:rFonts w:asciiTheme="minorHAnsi" w:eastAsia="Calibri" w:hAnsiTheme="minorHAnsi" w:cstheme="minorHAnsi"/>
          <w:sz w:val="22"/>
          <w:szCs w:val="22"/>
        </w:rPr>
        <w:t>is the need to improve our understanding of disability, access and inclusion. With a deeper understanding Berry Street will be a disability confident organisation.</w:t>
      </w:r>
    </w:p>
    <w:p w14:paraId="3AC551DC" w14:textId="77777777" w:rsidR="00DE083D" w:rsidRDefault="00DE083D" w:rsidP="00DE083D">
      <w:pPr>
        <w:rPr>
          <w:rFonts w:asciiTheme="minorHAnsi" w:eastAsia="Calibri" w:hAnsiTheme="minorHAnsi" w:cstheme="minorHAnsi"/>
          <w:sz w:val="22"/>
          <w:szCs w:val="22"/>
        </w:rPr>
      </w:pPr>
    </w:p>
    <w:p w14:paraId="3EE236D2" w14:textId="77777777" w:rsidR="00DE083D" w:rsidRDefault="00DE083D" w:rsidP="00DE083D">
      <w:pPr>
        <w:rPr>
          <w:rFonts w:asciiTheme="minorHAnsi" w:eastAsia="Calibri" w:hAnsiTheme="minorHAnsi" w:cstheme="minorBidi"/>
          <w:sz w:val="22"/>
          <w:szCs w:val="22"/>
        </w:rPr>
      </w:pPr>
      <w:r w:rsidRPr="32E7275F">
        <w:rPr>
          <w:rFonts w:asciiTheme="minorHAnsi" w:eastAsia="Calibri" w:hAnsiTheme="minorHAnsi" w:cstheme="minorBidi"/>
          <w:sz w:val="22"/>
          <w:szCs w:val="22"/>
        </w:rPr>
        <w:t xml:space="preserve">A disability confident organisation is one where the accessibility requirements of colleagues, carers, volunteers, and the children, young people and families who use our services are understood and met. It is an organisation that can apply a disability lens to staff recruitment and ongoing wellbeing and retention. </w:t>
      </w:r>
    </w:p>
    <w:p w14:paraId="075DDE39" w14:textId="77777777" w:rsidR="00DE083D" w:rsidRDefault="00DE083D" w:rsidP="00DE083D">
      <w:pPr>
        <w:rPr>
          <w:rFonts w:asciiTheme="minorHAnsi" w:eastAsia="Calibri" w:hAnsiTheme="minorHAnsi" w:cstheme="minorHAnsi"/>
          <w:sz w:val="22"/>
          <w:szCs w:val="22"/>
        </w:rPr>
      </w:pPr>
    </w:p>
    <w:p w14:paraId="3722F292" w14:textId="77777777" w:rsidR="00DE083D" w:rsidRDefault="00DE083D" w:rsidP="00DE083D">
      <w:pPr>
        <w:rPr>
          <w:rFonts w:asciiTheme="minorHAnsi" w:eastAsia="Calibri" w:hAnsiTheme="minorHAnsi" w:cstheme="minorBidi"/>
          <w:sz w:val="22"/>
          <w:szCs w:val="22"/>
        </w:rPr>
      </w:pPr>
      <w:r w:rsidRPr="02080D3A">
        <w:rPr>
          <w:rFonts w:asciiTheme="minorHAnsi" w:eastAsia="Calibri" w:hAnsiTheme="minorHAnsi" w:cstheme="minorBidi"/>
          <w:sz w:val="22"/>
          <w:szCs w:val="22"/>
        </w:rPr>
        <w:lastRenderedPageBreak/>
        <w:t>A disability confident organisation delivers services that are well connected to other disability service providers and can boldly advocate for the needs of service users</w:t>
      </w:r>
      <w:r>
        <w:rPr>
          <w:rFonts w:asciiTheme="minorHAnsi" w:eastAsia="Calibri" w:hAnsiTheme="minorHAnsi" w:cstheme="minorBidi"/>
          <w:sz w:val="22"/>
          <w:szCs w:val="22"/>
        </w:rPr>
        <w:t xml:space="preserve"> with disability</w:t>
      </w:r>
      <w:r w:rsidRPr="02080D3A">
        <w:rPr>
          <w:rFonts w:asciiTheme="minorHAnsi" w:eastAsia="Calibri" w:hAnsiTheme="minorHAnsi" w:cstheme="minorBidi"/>
          <w:sz w:val="22"/>
          <w:szCs w:val="22"/>
        </w:rPr>
        <w:t>.</w:t>
      </w:r>
    </w:p>
    <w:p w14:paraId="52C097EA" w14:textId="77777777" w:rsidR="00DE083D" w:rsidRDefault="00DE083D" w:rsidP="00DE083D">
      <w:pPr>
        <w:rPr>
          <w:rFonts w:asciiTheme="minorHAnsi" w:eastAsia="Calibri" w:hAnsiTheme="minorHAnsi" w:cstheme="minorHAnsi"/>
          <w:sz w:val="22"/>
          <w:szCs w:val="22"/>
        </w:rPr>
      </w:pPr>
    </w:p>
    <w:p w14:paraId="4190D3C9" w14:textId="77777777" w:rsidR="00DE083D" w:rsidRDefault="00DE083D" w:rsidP="00DE083D">
      <w:pPr>
        <w:rPr>
          <w:rFonts w:asciiTheme="minorHAnsi" w:hAnsiTheme="minorHAnsi" w:cstheme="minorBidi"/>
          <w:sz w:val="22"/>
          <w:szCs w:val="22"/>
        </w:rPr>
      </w:pPr>
      <w:r w:rsidRPr="32E7275F">
        <w:rPr>
          <w:rFonts w:asciiTheme="minorHAnsi" w:hAnsiTheme="minorHAnsi" w:cstheme="minorBidi"/>
          <w:sz w:val="22"/>
          <w:szCs w:val="22"/>
        </w:rPr>
        <w:t xml:space="preserve">This is a three-year plan for Berry Street that aims to ensure that Berry Street is a safe, accessible, and welcoming organisation for staff, children, young people and families with disability.  </w:t>
      </w:r>
    </w:p>
    <w:p w14:paraId="6C198F72" w14:textId="77777777" w:rsidR="00DE083D" w:rsidRDefault="00DE083D" w:rsidP="00DE083D">
      <w:pPr>
        <w:spacing w:line="257" w:lineRule="auto"/>
        <w:rPr>
          <w:rFonts w:asciiTheme="minorHAnsi" w:eastAsia="Calibri" w:hAnsiTheme="minorHAnsi" w:cstheme="minorHAnsi"/>
          <w:sz w:val="22"/>
          <w:szCs w:val="22"/>
        </w:rPr>
      </w:pPr>
    </w:p>
    <w:p w14:paraId="5BDFE6A0" w14:textId="77777777" w:rsidR="00DE083D" w:rsidRDefault="00DE083D" w:rsidP="004C3967">
      <w:pPr>
        <w:pStyle w:val="Heading2"/>
        <w:jc w:val="left"/>
        <w:rPr>
          <w:rFonts w:eastAsia="Calibri"/>
        </w:rPr>
      </w:pPr>
      <w:bookmarkStart w:id="4" w:name="_Toc152672204"/>
      <w:r w:rsidRPr="00A84EA9">
        <w:rPr>
          <w:rFonts w:eastAsia="Calibri"/>
        </w:rPr>
        <w:t xml:space="preserve">Organisational </w:t>
      </w:r>
      <w:r>
        <w:rPr>
          <w:rFonts w:eastAsia="Calibri"/>
        </w:rPr>
        <w:t>c</w:t>
      </w:r>
      <w:r w:rsidRPr="00A84EA9">
        <w:rPr>
          <w:rFonts w:eastAsia="Calibri"/>
        </w:rPr>
        <w:t>ontext</w:t>
      </w:r>
      <w:bookmarkEnd w:id="4"/>
      <w:r w:rsidRPr="00A84EA9">
        <w:rPr>
          <w:rFonts w:eastAsia="Calibri"/>
        </w:rPr>
        <w:t xml:space="preserve"> </w:t>
      </w:r>
    </w:p>
    <w:p w14:paraId="084EEC71" w14:textId="77777777" w:rsidR="00BF39CA" w:rsidRPr="00A84EA9" w:rsidRDefault="00BF39CA" w:rsidP="00DE083D">
      <w:pPr>
        <w:spacing w:line="257" w:lineRule="auto"/>
        <w:rPr>
          <w:rFonts w:asciiTheme="minorHAnsi" w:eastAsia="Calibri" w:hAnsiTheme="minorHAnsi" w:cstheme="minorHAnsi"/>
          <w:b/>
          <w:sz w:val="28"/>
          <w:szCs w:val="28"/>
        </w:rPr>
      </w:pPr>
    </w:p>
    <w:p w14:paraId="379F7E5D" w14:textId="77777777" w:rsidR="00DE083D" w:rsidRDefault="00DE083D" w:rsidP="00DE083D">
      <w:pPr>
        <w:widowControl/>
        <w:spacing w:line="257" w:lineRule="auto"/>
        <w:rPr>
          <w:rFonts w:asciiTheme="minorHAnsi" w:eastAsia="Calibri" w:hAnsiTheme="minorHAnsi" w:cstheme="minorHAnsi"/>
          <w:sz w:val="22"/>
          <w:szCs w:val="22"/>
        </w:rPr>
      </w:pPr>
      <w:r w:rsidRPr="00F456A1">
        <w:rPr>
          <w:rFonts w:asciiTheme="minorHAnsi" w:eastAsia="Calibri" w:hAnsiTheme="minorHAnsi" w:cstheme="minorHAnsi"/>
          <w:sz w:val="22"/>
          <w:szCs w:val="22"/>
        </w:rPr>
        <w:t xml:space="preserve">For over 140 years, Berry Street has </w:t>
      </w:r>
      <w:r>
        <w:rPr>
          <w:rFonts w:asciiTheme="minorHAnsi" w:eastAsia="Calibri" w:hAnsiTheme="minorHAnsi" w:cstheme="minorHAnsi"/>
          <w:sz w:val="22"/>
          <w:szCs w:val="22"/>
        </w:rPr>
        <w:t xml:space="preserve">worked with children, young people and families. During this time, we have continuously </w:t>
      </w:r>
      <w:r w:rsidRPr="00F456A1">
        <w:rPr>
          <w:rFonts w:asciiTheme="minorHAnsi" w:eastAsia="Calibri" w:hAnsiTheme="minorHAnsi" w:cstheme="minorHAnsi"/>
          <w:sz w:val="22"/>
          <w:szCs w:val="22"/>
        </w:rPr>
        <w:t>adapt</w:t>
      </w:r>
      <w:r>
        <w:rPr>
          <w:rFonts w:asciiTheme="minorHAnsi" w:eastAsia="Calibri" w:hAnsiTheme="minorHAnsi" w:cstheme="minorHAnsi"/>
          <w:sz w:val="22"/>
          <w:szCs w:val="22"/>
        </w:rPr>
        <w:t>ed</w:t>
      </w:r>
      <w:r w:rsidRPr="00F456A1">
        <w:rPr>
          <w:rFonts w:asciiTheme="minorHAnsi" w:eastAsia="Calibri" w:hAnsiTheme="minorHAnsi" w:cstheme="minorHAnsi"/>
          <w:sz w:val="22"/>
          <w:szCs w:val="22"/>
        </w:rPr>
        <w:t xml:space="preserve"> to achieve our vision and purpose</w:t>
      </w:r>
      <w:r w:rsidRPr="003703A7">
        <w:rPr>
          <w:rFonts w:asciiTheme="minorHAnsi" w:eastAsia="Calibri" w:hAnsiTheme="minorHAnsi" w:cstheme="minorHAnsi"/>
          <w:sz w:val="22"/>
          <w:szCs w:val="22"/>
        </w:rPr>
        <w:t xml:space="preserve"> </w:t>
      </w:r>
      <w:r w:rsidRPr="00F456A1">
        <w:rPr>
          <w:rFonts w:asciiTheme="minorHAnsi" w:eastAsia="Calibri" w:hAnsiTheme="minorHAnsi" w:cstheme="minorHAnsi"/>
          <w:sz w:val="22"/>
          <w:szCs w:val="22"/>
        </w:rPr>
        <w:t>to reimagine service systems and shape a new future.</w:t>
      </w:r>
      <w:r>
        <w:rPr>
          <w:rFonts w:asciiTheme="minorHAnsi" w:eastAsia="Calibri" w:hAnsiTheme="minorHAnsi" w:cstheme="minorHAnsi"/>
          <w:sz w:val="22"/>
          <w:szCs w:val="22"/>
        </w:rPr>
        <w:t xml:space="preserve">  </w:t>
      </w:r>
    </w:p>
    <w:p w14:paraId="7CBF8162" w14:textId="77777777" w:rsidR="00DE083D" w:rsidRDefault="00DE083D" w:rsidP="00DE083D">
      <w:pPr>
        <w:widowControl/>
        <w:spacing w:line="257" w:lineRule="auto"/>
        <w:rPr>
          <w:rFonts w:asciiTheme="minorHAnsi" w:eastAsia="Calibri" w:hAnsiTheme="minorHAnsi" w:cstheme="minorHAnsi"/>
          <w:sz w:val="22"/>
          <w:szCs w:val="22"/>
        </w:rPr>
      </w:pPr>
    </w:p>
    <w:p w14:paraId="59D3975E" w14:textId="77777777" w:rsidR="00DE083D" w:rsidRDefault="00DE083D" w:rsidP="00DE083D">
      <w:pPr>
        <w:rPr>
          <w:rFonts w:asciiTheme="minorHAnsi" w:eastAsia="Calibri" w:hAnsiTheme="minorHAnsi" w:cstheme="minorBidi"/>
          <w:sz w:val="22"/>
          <w:szCs w:val="22"/>
        </w:rPr>
      </w:pPr>
      <w:r w:rsidRPr="02080D3A">
        <w:rPr>
          <w:rFonts w:asciiTheme="minorHAnsi" w:eastAsia="Calibri" w:hAnsiTheme="minorHAnsi" w:cstheme="minorBidi"/>
          <w:sz w:val="22"/>
          <w:szCs w:val="22"/>
        </w:rPr>
        <w:t>Berry Street delivers a range of services which centre around our awareness of the importance of addressing trauma, and we now have tried and tested approaches that work and are changing lives.</w:t>
      </w:r>
    </w:p>
    <w:p w14:paraId="2562DA46" w14:textId="77777777" w:rsidR="00DE083D" w:rsidRDefault="00DE083D" w:rsidP="00DE083D">
      <w:pPr>
        <w:rPr>
          <w:rFonts w:asciiTheme="minorHAnsi" w:eastAsia="Calibri" w:hAnsiTheme="minorHAnsi" w:cstheme="minorBidi"/>
          <w:sz w:val="22"/>
          <w:szCs w:val="22"/>
        </w:rPr>
      </w:pPr>
    </w:p>
    <w:p w14:paraId="7570E3C8" w14:textId="3726F246" w:rsidR="00BF39CA" w:rsidRPr="00925F42" w:rsidRDefault="00BF39CA" w:rsidP="00BF39CA">
      <w:pPr>
        <w:rPr>
          <w:rFonts w:asciiTheme="minorHAnsi" w:eastAsiaTheme="minorEastAsia" w:hAnsiTheme="minorHAnsi" w:cstheme="minorBidi"/>
          <w:b/>
          <w:bCs/>
          <w:sz w:val="22"/>
          <w:szCs w:val="22"/>
        </w:rPr>
      </w:pPr>
      <w:r w:rsidRPr="00925F42">
        <w:rPr>
          <w:rFonts w:asciiTheme="minorHAnsi" w:eastAsiaTheme="minorEastAsia" w:hAnsiTheme="minorHAnsi" w:cstheme="minorBidi"/>
          <w:b/>
          <w:bCs/>
          <w:sz w:val="22"/>
          <w:szCs w:val="22"/>
        </w:rPr>
        <w:t xml:space="preserve">1. </w:t>
      </w:r>
      <w:r w:rsidR="00DE083D" w:rsidRPr="00925F42">
        <w:rPr>
          <w:rFonts w:asciiTheme="minorHAnsi" w:eastAsiaTheme="minorEastAsia" w:hAnsiTheme="minorHAnsi" w:cstheme="minorBidi"/>
          <w:b/>
          <w:bCs/>
          <w:sz w:val="22"/>
          <w:szCs w:val="22"/>
        </w:rPr>
        <w:t>Healing Trauma</w:t>
      </w:r>
    </w:p>
    <w:p w14:paraId="3E8DB721" w14:textId="77777777" w:rsidR="00BF39CA" w:rsidRPr="00BF39CA" w:rsidRDefault="00BF39CA" w:rsidP="00BF39CA">
      <w:pPr>
        <w:rPr>
          <w:rFonts w:asciiTheme="minorHAnsi" w:eastAsiaTheme="minorEastAsia" w:hAnsiTheme="minorHAnsi" w:cstheme="minorBidi"/>
          <w:sz w:val="22"/>
          <w:szCs w:val="22"/>
        </w:rPr>
      </w:pPr>
    </w:p>
    <w:p w14:paraId="64221836" w14:textId="3BEF0C0B" w:rsidR="00DE083D" w:rsidRPr="00BF39CA" w:rsidRDefault="00DE083D" w:rsidP="00BF39CA">
      <w:pPr>
        <w:rPr>
          <w:rFonts w:asciiTheme="minorHAnsi" w:eastAsiaTheme="minorEastAsia" w:hAnsiTheme="minorHAnsi" w:cstheme="minorBidi"/>
          <w:sz w:val="22"/>
          <w:szCs w:val="22"/>
        </w:rPr>
      </w:pPr>
      <w:r w:rsidRPr="00BF39CA">
        <w:rPr>
          <w:rFonts w:asciiTheme="minorHAnsi" w:eastAsiaTheme="minorEastAsia" w:hAnsiTheme="minorHAnsi" w:cstheme="minorBidi"/>
          <w:sz w:val="22"/>
          <w:szCs w:val="22"/>
        </w:rPr>
        <w:t>With the right help and support, children can recover from trauma and lead healthy, happy lives. The evidence-based, world-leading services provided by our Take Two program engage all the people and systems around a child to support their recovery. We also train others in delivering trauma-informed approaches.</w:t>
      </w:r>
    </w:p>
    <w:p w14:paraId="0B07C3E9" w14:textId="77777777" w:rsidR="00DE083D" w:rsidRDefault="00DE083D" w:rsidP="00DE083D">
      <w:pPr>
        <w:rPr>
          <w:rFonts w:asciiTheme="minorHAnsi" w:eastAsiaTheme="minorEastAsia" w:hAnsiTheme="minorHAnsi" w:cstheme="minorBidi"/>
          <w:sz w:val="22"/>
          <w:szCs w:val="22"/>
        </w:rPr>
      </w:pPr>
    </w:p>
    <w:p w14:paraId="43F37186" w14:textId="5DAF4654" w:rsidR="00DE083D" w:rsidRPr="00925F42" w:rsidRDefault="00BF39CA" w:rsidP="00BF39CA">
      <w:pPr>
        <w:rPr>
          <w:rFonts w:asciiTheme="minorHAnsi" w:eastAsiaTheme="minorEastAsia" w:hAnsiTheme="minorHAnsi" w:cstheme="minorBidi"/>
          <w:b/>
          <w:bCs/>
          <w:sz w:val="22"/>
          <w:szCs w:val="22"/>
        </w:rPr>
      </w:pPr>
      <w:r w:rsidRPr="00925F42">
        <w:rPr>
          <w:rFonts w:asciiTheme="minorHAnsi" w:eastAsiaTheme="minorEastAsia" w:hAnsiTheme="minorHAnsi" w:cstheme="minorBidi"/>
          <w:b/>
          <w:bCs/>
          <w:sz w:val="22"/>
          <w:szCs w:val="22"/>
        </w:rPr>
        <w:t xml:space="preserve">2. </w:t>
      </w:r>
      <w:r w:rsidR="00DE083D" w:rsidRPr="00925F42">
        <w:rPr>
          <w:rFonts w:asciiTheme="minorHAnsi" w:eastAsiaTheme="minorEastAsia" w:hAnsiTheme="minorHAnsi" w:cstheme="minorBidi"/>
          <w:b/>
          <w:bCs/>
          <w:sz w:val="22"/>
          <w:szCs w:val="22"/>
        </w:rPr>
        <w:t>Addressing Family Violence</w:t>
      </w:r>
    </w:p>
    <w:p w14:paraId="343219EE" w14:textId="77777777" w:rsidR="00BF39CA" w:rsidRPr="00BF39CA" w:rsidRDefault="00BF39CA" w:rsidP="00BF39CA">
      <w:pPr>
        <w:rPr>
          <w:rFonts w:asciiTheme="minorHAnsi" w:eastAsiaTheme="minorEastAsia" w:hAnsiTheme="minorHAnsi" w:cstheme="minorBidi"/>
          <w:sz w:val="22"/>
          <w:szCs w:val="22"/>
        </w:rPr>
      </w:pPr>
    </w:p>
    <w:p w14:paraId="6D56FE24" w14:textId="77777777" w:rsidR="00DE083D" w:rsidRDefault="00DE083D" w:rsidP="00DE083D">
      <w:pPr>
        <w:rPr>
          <w:rFonts w:asciiTheme="minorHAnsi" w:eastAsiaTheme="minorEastAsia" w:hAnsiTheme="minorHAnsi" w:cstheme="minorBidi"/>
          <w:sz w:val="22"/>
          <w:szCs w:val="22"/>
        </w:rPr>
      </w:pPr>
      <w:r w:rsidRPr="3BEC1755">
        <w:rPr>
          <w:rFonts w:asciiTheme="minorHAnsi" w:eastAsiaTheme="minorEastAsia" w:hAnsiTheme="minorHAnsi" w:cstheme="minorBidi"/>
          <w:sz w:val="22"/>
          <w:szCs w:val="22"/>
        </w:rPr>
        <w:t>We want to make sure that every person experiencing family violence can access support and safety. Through programs like Restoring Childhood, we help children and their caregivers make sense of the trauma they have experienced, so they can recover and feel safe again.</w:t>
      </w:r>
    </w:p>
    <w:p w14:paraId="64DA50E8" w14:textId="77777777" w:rsidR="00BF39CA" w:rsidRDefault="00BF39CA" w:rsidP="00BF39CA">
      <w:pPr>
        <w:rPr>
          <w:rFonts w:asciiTheme="minorHAnsi" w:eastAsiaTheme="minorEastAsia" w:hAnsiTheme="minorHAnsi" w:cstheme="minorBidi"/>
          <w:sz w:val="22"/>
          <w:szCs w:val="22"/>
        </w:rPr>
      </w:pPr>
    </w:p>
    <w:p w14:paraId="3BACB38C" w14:textId="1D633E96" w:rsidR="00DE083D" w:rsidRPr="00925F42" w:rsidRDefault="00BF39CA" w:rsidP="00BF39CA">
      <w:pPr>
        <w:rPr>
          <w:rFonts w:asciiTheme="minorHAnsi" w:eastAsiaTheme="minorEastAsia" w:hAnsiTheme="minorHAnsi" w:cstheme="minorBidi"/>
          <w:b/>
          <w:bCs/>
          <w:sz w:val="22"/>
          <w:szCs w:val="22"/>
        </w:rPr>
      </w:pPr>
      <w:r w:rsidRPr="00925F42">
        <w:rPr>
          <w:rFonts w:asciiTheme="minorHAnsi" w:eastAsiaTheme="minorEastAsia" w:hAnsiTheme="minorHAnsi" w:cstheme="minorBidi"/>
          <w:b/>
          <w:bCs/>
          <w:sz w:val="22"/>
          <w:szCs w:val="22"/>
        </w:rPr>
        <w:t xml:space="preserve">3. </w:t>
      </w:r>
      <w:r w:rsidR="00DE083D" w:rsidRPr="00925F42">
        <w:rPr>
          <w:rFonts w:asciiTheme="minorHAnsi" w:eastAsiaTheme="minorEastAsia" w:hAnsiTheme="minorHAnsi" w:cstheme="minorBidi"/>
          <w:b/>
          <w:bCs/>
          <w:sz w:val="22"/>
          <w:szCs w:val="22"/>
        </w:rPr>
        <w:t>Providing a Safe Home</w:t>
      </w:r>
    </w:p>
    <w:p w14:paraId="70BEB85A" w14:textId="77777777" w:rsidR="00BF39CA" w:rsidRPr="00BF39CA" w:rsidRDefault="00BF39CA" w:rsidP="00BF39CA">
      <w:pPr>
        <w:rPr>
          <w:rFonts w:asciiTheme="minorHAnsi" w:eastAsiaTheme="minorEastAsia" w:hAnsiTheme="minorHAnsi" w:cstheme="minorBidi"/>
          <w:sz w:val="22"/>
          <w:szCs w:val="22"/>
        </w:rPr>
      </w:pPr>
    </w:p>
    <w:p w14:paraId="6B70E42A" w14:textId="77777777" w:rsidR="00DE083D" w:rsidRDefault="00DE083D" w:rsidP="00DE083D">
      <w:pPr>
        <w:rPr>
          <w:rFonts w:asciiTheme="minorHAnsi" w:eastAsiaTheme="minorEastAsia" w:hAnsiTheme="minorHAnsi" w:cstheme="minorBidi"/>
          <w:sz w:val="22"/>
          <w:szCs w:val="22"/>
        </w:rPr>
      </w:pPr>
      <w:r w:rsidRPr="3BEC1755">
        <w:rPr>
          <w:rFonts w:asciiTheme="minorHAnsi" w:eastAsiaTheme="minorEastAsia" w:hAnsiTheme="minorHAnsi" w:cstheme="minorBidi"/>
          <w:sz w:val="22"/>
          <w:szCs w:val="22"/>
        </w:rPr>
        <w:t>Sometimes it isn’t safe for children to stay with their families. We provide homes for children including foster, kinship and residential care, and for children and young people who have experienced significant, repeated trauma, we’ve introduced the Teaching Family Model (TFM). TFM is the only evidence-based model of residential care worldwide, helping children and young people recover from trauma in a family-style setting.</w:t>
      </w:r>
    </w:p>
    <w:p w14:paraId="64EE0515" w14:textId="77777777" w:rsidR="00DE083D" w:rsidRDefault="00DE083D" w:rsidP="00DE083D">
      <w:pPr>
        <w:rPr>
          <w:rFonts w:asciiTheme="minorHAnsi" w:eastAsiaTheme="minorEastAsia" w:hAnsiTheme="minorHAnsi" w:cstheme="minorBidi"/>
          <w:sz w:val="22"/>
          <w:szCs w:val="22"/>
        </w:rPr>
      </w:pPr>
    </w:p>
    <w:p w14:paraId="1A45F124" w14:textId="1F945E27" w:rsidR="00DE083D" w:rsidRPr="00925F42" w:rsidRDefault="00BF39CA" w:rsidP="00BF39CA">
      <w:pPr>
        <w:rPr>
          <w:rFonts w:asciiTheme="minorHAnsi" w:eastAsiaTheme="minorEastAsia" w:hAnsiTheme="minorHAnsi" w:cstheme="minorBidi"/>
          <w:b/>
          <w:bCs/>
          <w:sz w:val="22"/>
          <w:szCs w:val="22"/>
        </w:rPr>
      </w:pPr>
      <w:r w:rsidRPr="00925F42">
        <w:rPr>
          <w:rFonts w:asciiTheme="minorHAnsi" w:eastAsiaTheme="minorEastAsia" w:hAnsiTheme="minorHAnsi" w:cstheme="minorBidi"/>
          <w:b/>
          <w:bCs/>
          <w:sz w:val="22"/>
          <w:szCs w:val="22"/>
        </w:rPr>
        <w:t xml:space="preserve">4. </w:t>
      </w:r>
      <w:r w:rsidR="00DE083D" w:rsidRPr="00925F42">
        <w:rPr>
          <w:rFonts w:asciiTheme="minorHAnsi" w:eastAsiaTheme="minorEastAsia" w:hAnsiTheme="minorHAnsi" w:cstheme="minorBidi"/>
          <w:b/>
          <w:bCs/>
          <w:sz w:val="22"/>
          <w:szCs w:val="22"/>
        </w:rPr>
        <w:t>Trauma-informed Education</w:t>
      </w:r>
    </w:p>
    <w:p w14:paraId="35C08E5C" w14:textId="77777777" w:rsidR="00BF39CA" w:rsidRPr="00BF39CA" w:rsidRDefault="00BF39CA" w:rsidP="00BF39CA">
      <w:pPr>
        <w:rPr>
          <w:rFonts w:asciiTheme="minorHAnsi" w:eastAsiaTheme="minorEastAsia" w:hAnsiTheme="minorHAnsi" w:cstheme="minorBidi"/>
          <w:sz w:val="22"/>
          <w:szCs w:val="22"/>
        </w:rPr>
      </w:pPr>
    </w:p>
    <w:p w14:paraId="0840A4E2" w14:textId="77777777" w:rsidR="00DE083D" w:rsidRDefault="00DE083D" w:rsidP="00DE083D">
      <w:pPr>
        <w:rPr>
          <w:rFonts w:asciiTheme="minorHAnsi" w:eastAsiaTheme="minorEastAsia" w:hAnsiTheme="minorHAnsi" w:cstheme="minorBidi"/>
          <w:sz w:val="22"/>
          <w:szCs w:val="22"/>
        </w:rPr>
      </w:pPr>
      <w:r w:rsidRPr="3BEC1755">
        <w:rPr>
          <w:rFonts w:asciiTheme="minorHAnsi" w:eastAsiaTheme="minorEastAsia" w:hAnsiTheme="minorHAnsi" w:cstheme="minorBidi"/>
          <w:sz w:val="22"/>
          <w:szCs w:val="22"/>
        </w:rPr>
        <w:t>The education system is not well-placed to meet the needs of children who have experienced trauma. Our education programs, including the Berry Street School, help children achieve their full potential, particularly those with complex, unmet learning needs. The Berry Street Education Model is training teachers in trauma-informed, strengths-based education, providing a sense of safety and connection to improve wellbeing and academic outcomes for all students.</w:t>
      </w:r>
    </w:p>
    <w:p w14:paraId="33022B6C" w14:textId="77777777" w:rsidR="00DE083D" w:rsidRDefault="00DE083D" w:rsidP="00DE083D">
      <w:pPr>
        <w:rPr>
          <w:rFonts w:asciiTheme="minorHAnsi" w:eastAsiaTheme="minorEastAsia" w:hAnsiTheme="minorHAnsi" w:cstheme="minorBidi"/>
          <w:sz w:val="22"/>
          <w:szCs w:val="22"/>
        </w:rPr>
      </w:pPr>
    </w:p>
    <w:p w14:paraId="7548A659" w14:textId="2423D139" w:rsidR="00DE083D" w:rsidRPr="00925F42" w:rsidRDefault="00BF39CA" w:rsidP="00BF39CA">
      <w:pPr>
        <w:rPr>
          <w:rFonts w:asciiTheme="minorHAnsi" w:eastAsia="Calibri" w:hAnsiTheme="minorHAnsi" w:cstheme="minorBidi"/>
          <w:b/>
          <w:bCs/>
          <w:sz w:val="22"/>
          <w:szCs w:val="22"/>
        </w:rPr>
      </w:pPr>
      <w:r w:rsidRPr="00925F42">
        <w:rPr>
          <w:rFonts w:asciiTheme="minorHAnsi" w:eastAsiaTheme="minorEastAsia" w:hAnsiTheme="minorHAnsi" w:cstheme="minorBidi"/>
          <w:b/>
          <w:bCs/>
          <w:sz w:val="22"/>
          <w:szCs w:val="22"/>
        </w:rPr>
        <w:t xml:space="preserve">5. </w:t>
      </w:r>
      <w:r w:rsidR="00DE083D" w:rsidRPr="00925F42">
        <w:rPr>
          <w:rFonts w:asciiTheme="minorHAnsi" w:eastAsiaTheme="minorEastAsia" w:hAnsiTheme="minorHAnsi" w:cstheme="minorBidi"/>
          <w:b/>
          <w:bCs/>
          <w:sz w:val="22"/>
          <w:szCs w:val="22"/>
        </w:rPr>
        <w:t>Proa</w:t>
      </w:r>
      <w:r w:rsidR="00DE083D" w:rsidRPr="00925F42">
        <w:rPr>
          <w:rFonts w:asciiTheme="minorHAnsi" w:eastAsia="Calibri" w:hAnsiTheme="minorHAnsi" w:cstheme="minorBidi"/>
          <w:b/>
          <w:bCs/>
          <w:sz w:val="22"/>
          <w:szCs w:val="22"/>
        </w:rPr>
        <w:t>ctive Care for Families and Communities</w:t>
      </w:r>
    </w:p>
    <w:p w14:paraId="55A6C636" w14:textId="77777777" w:rsidR="00BF39CA" w:rsidRPr="00BF39CA" w:rsidRDefault="00BF39CA" w:rsidP="00BF39CA">
      <w:pPr>
        <w:rPr>
          <w:sz w:val="22"/>
          <w:szCs w:val="22"/>
        </w:rPr>
      </w:pPr>
    </w:p>
    <w:p w14:paraId="7F22958C" w14:textId="77777777" w:rsidR="00DE083D" w:rsidRDefault="00DE083D" w:rsidP="00DE083D">
      <w:pPr>
        <w:rPr>
          <w:rFonts w:asciiTheme="minorHAnsi" w:eastAsia="Calibri" w:hAnsiTheme="minorHAnsi" w:cstheme="minorBidi"/>
          <w:sz w:val="22"/>
          <w:szCs w:val="22"/>
        </w:rPr>
      </w:pPr>
      <w:r w:rsidRPr="32E7275F">
        <w:rPr>
          <w:rFonts w:asciiTheme="minorHAnsi" w:eastAsia="Calibri" w:hAnsiTheme="minorHAnsi" w:cstheme="minorBidi"/>
          <w:sz w:val="22"/>
          <w:szCs w:val="22"/>
        </w:rPr>
        <w:t>Helping children and families at an earlier stage can create safe homes and connected communities, helping generations of families lead happy, healthy lives. Where there is a risk of children or young people entering out-of-home care, we help keep families together safely through evidence-based family therapy programs like Multisystemic Therapy (MST).</w:t>
      </w:r>
    </w:p>
    <w:p w14:paraId="65238F2B" w14:textId="77777777" w:rsidR="00BF39CA" w:rsidRDefault="00BF39CA" w:rsidP="00DE083D">
      <w:pPr>
        <w:rPr>
          <w:rFonts w:asciiTheme="minorHAnsi" w:eastAsia="Calibri" w:hAnsiTheme="minorHAnsi" w:cstheme="minorBidi"/>
          <w:sz w:val="22"/>
          <w:szCs w:val="22"/>
        </w:rPr>
      </w:pPr>
    </w:p>
    <w:p w14:paraId="6CD00761" w14:textId="77777777" w:rsidR="00DE083D" w:rsidRDefault="00DE083D" w:rsidP="00DE083D">
      <w:pPr>
        <w:rPr>
          <w:rFonts w:asciiTheme="minorHAnsi" w:eastAsia="Calibri" w:hAnsiTheme="minorHAnsi" w:cstheme="minorBidi"/>
          <w:sz w:val="22"/>
          <w:szCs w:val="22"/>
        </w:rPr>
      </w:pPr>
    </w:p>
    <w:p w14:paraId="03B80742" w14:textId="77777777" w:rsidR="00DE083D" w:rsidRDefault="00DE083D" w:rsidP="00DE083D">
      <w:pPr>
        <w:rPr>
          <w:rFonts w:ascii="Calibri" w:eastAsia="Calibri" w:hAnsi="Calibri" w:cs="Calibri"/>
          <w:b/>
          <w:bCs/>
          <w:sz w:val="22"/>
          <w:szCs w:val="22"/>
        </w:rPr>
      </w:pPr>
      <w:r w:rsidRPr="3BEC1755">
        <w:rPr>
          <w:rFonts w:ascii="Calibri" w:eastAsia="Calibri" w:hAnsi="Calibri" w:cs="Calibri"/>
          <w:b/>
          <w:bCs/>
          <w:sz w:val="22"/>
          <w:szCs w:val="22"/>
        </w:rPr>
        <w:lastRenderedPageBreak/>
        <w:t>Diversity and Inclusion Framework</w:t>
      </w:r>
    </w:p>
    <w:p w14:paraId="2777F2C2" w14:textId="77777777" w:rsidR="00BF39CA" w:rsidRPr="002350FA" w:rsidRDefault="00BF39CA" w:rsidP="00DE083D">
      <w:pPr>
        <w:rPr>
          <w:rFonts w:ascii="Calibri" w:eastAsia="Calibri" w:hAnsi="Calibri" w:cs="Calibri"/>
          <w:b/>
          <w:bCs/>
          <w:sz w:val="22"/>
          <w:szCs w:val="22"/>
        </w:rPr>
      </w:pPr>
    </w:p>
    <w:p w14:paraId="45B7C8E8" w14:textId="004EDE53" w:rsidR="007F3A9F" w:rsidRDefault="00DE083D" w:rsidP="00DE083D">
      <w:pPr>
        <w:spacing w:line="259" w:lineRule="auto"/>
        <w:rPr>
          <w:rFonts w:ascii="Calibri" w:eastAsia="Calibri" w:hAnsi="Calibri" w:cs="Calibri"/>
          <w:sz w:val="22"/>
          <w:szCs w:val="22"/>
        </w:rPr>
      </w:pPr>
      <w:r w:rsidRPr="02080D3A">
        <w:rPr>
          <w:rFonts w:ascii="Calibri" w:eastAsia="Calibri" w:hAnsi="Calibri" w:cs="Calibri"/>
          <w:sz w:val="22"/>
          <w:szCs w:val="22"/>
        </w:rPr>
        <w:t xml:space="preserve">The </w:t>
      </w:r>
      <w:hyperlink r:id="rId13" w:history="1">
        <w:r w:rsidRPr="00A52C9E">
          <w:rPr>
            <w:rStyle w:val="Hyperlink"/>
            <w:rFonts w:ascii="Calibri" w:eastAsia="Calibri" w:hAnsi="Calibri" w:cs="Calibri"/>
            <w:sz w:val="22"/>
            <w:szCs w:val="22"/>
          </w:rPr>
          <w:t>Berry Street Diversity and Inclusion Framework</w:t>
        </w:r>
      </w:hyperlink>
      <w:r w:rsidRPr="02080D3A">
        <w:rPr>
          <w:rFonts w:ascii="Calibri" w:eastAsia="Calibri" w:hAnsi="Calibri" w:cs="Calibri"/>
          <w:sz w:val="22"/>
          <w:szCs w:val="22"/>
        </w:rPr>
        <w:t xml:space="preserve"> serves as a guiding document for organisational and system change. Its purpose is to outline strategies that will disrupt and dismantle barriers that exist </w:t>
      </w:r>
      <w:r>
        <w:rPr>
          <w:rFonts w:ascii="Calibri" w:eastAsia="Calibri" w:hAnsi="Calibri" w:cs="Calibri"/>
          <w:sz w:val="22"/>
          <w:szCs w:val="22"/>
        </w:rPr>
        <w:t xml:space="preserve">for people from marginalised backgrounds who are trying to </w:t>
      </w:r>
      <w:r w:rsidRPr="02080D3A">
        <w:rPr>
          <w:rFonts w:ascii="Calibri" w:eastAsia="Calibri" w:hAnsi="Calibri" w:cs="Calibri"/>
          <w:sz w:val="22"/>
          <w:szCs w:val="22"/>
        </w:rPr>
        <w:t>access safe and inclusive services.</w:t>
      </w:r>
      <w:r w:rsidR="007F3A9F">
        <w:rPr>
          <w:rFonts w:ascii="Calibri" w:eastAsia="Calibri" w:hAnsi="Calibri" w:cs="Calibri"/>
          <w:sz w:val="22"/>
          <w:szCs w:val="22"/>
        </w:rPr>
        <w:t xml:space="preserve"> </w:t>
      </w:r>
    </w:p>
    <w:p w14:paraId="31CE5909" w14:textId="77777777" w:rsidR="007F3A9F" w:rsidRDefault="007F3A9F" w:rsidP="00DE083D">
      <w:pPr>
        <w:spacing w:line="259" w:lineRule="auto"/>
        <w:rPr>
          <w:rFonts w:ascii="Calibri" w:eastAsia="Calibri" w:hAnsi="Calibri" w:cs="Calibri"/>
          <w:sz w:val="22"/>
          <w:szCs w:val="22"/>
        </w:rPr>
      </w:pPr>
    </w:p>
    <w:p w14:paraId="6DD94C6E" w14:textId="77777777" w:rsidR="007F3A9F" w:rsidRDefault="00DE083D" w:rsidP="00DE083D">
      <w:pPr>
        <w:spacing w:line="259" w:lineRule="auto"/>
        <w:rPr>
          <w:rFonts w:ascii="Calibri" w:eastAsia="Calibri" w:hAnsi="Calibri" w:cs="Calibri"/>
          <w:sz w:val="22"/>
          <w:szCs w:val="22"/>
        </w:rPr>
      </w:pPr>
      <w:r w:rsidRPr="02080D3A">
        <w:rPr>
          <w:rFonts w:ascii="Calibri" w:eastAsia="Calibri" w:hAnsi="Calibri" w:cs="Calibri"/>
          <w:sz w:val="22"/>
          <w:szCs w:val="22"/>
        </w:rPr>
        <w:t xml:space="preserve">The strategies outlined in the </w:t>
      </w:r>
      <w:r w:rsidR="007F3A9F" w:rsidRPr="02080D3A">
        <w:rPr>
          <w:rFonts w:ascii="Calibri" w:eastAsia="Calibri" w:hAnsi="Calibri" w:cs="Calibri"/>
          <w:sz w:val="22"/>
          <w:szCs w:val="22"/>
        </w:rPr>
        <w:t xml:space="preserve">Diversity and Inclusion Framework </w:t>
      </w:r>
      <w:r w:rsidRPr="02080D3A">
        <w:rPr>
          <w:rFonts w:ascii="Calibri" w:eastAsia="Calibri" w:hAnsi="Calibri" w:cs="Calibri"/>
          <w:sz w:val="22"/>
          <w:szCs w:val="22"/>
        </w:rPr>
        <w:t>seek to create more accessible services and implement changes that enable participation and agency for staff and service users.</w:t>
      </w:r>
    </w:p>
    <w:p w14:paraId="36543025" w14:textId="77777777" w:rsidR="007F3A9F" w:rsidRDefault="007F3A9F" w:rsidP="00DE083D">
      <w:pPr>
        <w:spacing w:line="259" w:lineRule="auto"/>
        <w:rPr>
          <w:rFonts w:ascii="Calibri" w:eastAsia="Calibri" w:hAnsi="Calibri" w:cs="Calibri"/>
          <w:sz w:val="22"/>
          <w:szCs w:val="22"/>
        </w:rPr>
      </w:pPr>
    </w:p>
    <w:p w14:paraId="45FB1B8F" w14:textId="56C7D5CE" w:rsidR="00DE083D" w:rsidRDefault="00DE083D" w:rsidP="00DE083D">
      <w:pPr>
        <w:spacing w:line="259" w:lineRule="auto"/>
        <w:rPr>
          <w:rFonts w:ascii="Calibri" w:eastAsia="Calibri" w:hAnsi="Calibri" w:cs="Calibri"/>
          <w:sz w:val="22"/>
          <w:szCs w:val="22"/>
        </w:rPr>
      </w:pPr>
      <w:r w:rsidRPr="02080D3A">
        <w:rPr>
          <w:rFonts w:ascii="Calibri" w:eastAsia="Calibri" w:hAnsi="Calibri" w:cs="Calibri"/>
          <w:sz w:val="22"/>
          <w:szCs w:val="22"/>
        </w:rPr>
        <w:t xml:space="preserve">This Access and Inclusion plan is one of </w:t>
      </w:r>
      <w:r>
        <w:rPr>
          <w:rFonts w:ascii="Calibri" w:eastAsia="Calibri" w:hAnsi="Calibri" w:cs="Calibri"/>
          <w:sz w:val="22"/>
          <w:szCs w:val="22"/>
        </w:rPr>
        <w:t xml:space="preserve">four </w:t>
      </w:r>
      <w:r w:rsidRPr="02080D3A">
        <w:rPr>
          <w:rFonts w:ascii="Calibri" w:eastAsia="Calibri" w:hAnsi="Calibri" w:cs="Calibri"/>
          <w:sz w:val="22"/>
          <w:szCs w:val="22"/>
        </w:rPr>
        <w:t>key strategies from the Framework.</w:t>
      </w:r>
    </w:p>
    <w:p w14:paraId="1BAF4A11" w14:textId="77777777" w:rsidR="007F3A9F" w:rsidRDefault="007F3A9F" w:rsidP="00DE083D">
      <w:pPr>
        <w:spacing w:line="259" w:lineRule="auto"/>
        <w:rPr>
          <w:rFonts w:ascii="Calibri" w:eastAsia="Calibri" w:hAnsi="Calibri" w:cs="Calibri"/>
          <w:sz w:val="22"/>
          <w:szCs w:val="22"/>
        </w:rPr>
      </w:pPr>
    </w:p>
    <w:p w14:paraId="07B03004" w14:textId="77777777" w:rsidR="00DE083D" w:rsidRDefault="00DE083D" w:rsidP="00DE083D">
      <w:pPr>
        <w:pStyle w:val="NoSpacing"/>
        <w:rPr>
          <w:b/>
          <w:bCs/>
        </w:rPr>
      </w:pPr>
      <w:r w:rsidRPr="00692B3E">
        <w:rPr>
          <w:b/>
          <w:bCs/>
        </w:rPr>
        <w:t>Other strategic initiatives at Berry Street</w:t>
      </w:r>
    </w:p>
    <w:p w14:paraId="0DD60FA5" w14:textId="77777777" w:rsidR="007F3A9F" w:rsidRPr="00692B3E" w:rsidRDefault="007F3A9F" w:rsidP="00DE083D">
      <w:pPr>
        <w:pStyle w:val="NoSpacing"/>
        <w:rPr>
          <w:b/>
          <w:bCs/>
          <w:szCs w:val="24"/>
        </w:rPr>
      </w:pPr>
    </w:p>
    <w:p w14:paraId="0D2EB537" w14:textId="4A091AE9" w:rsidR="00DE083D" w:rsidRPr="00E47E4B" w:rsidRDefault="00DE083D" w:rsidP="00DE083D">
      <w:pPr>
        <w:pStyle w:val="NoSpacing"/>
        <w:rPr>
          <w:rFonts w:cstheme="minorHAnsi"/>
        </w:rPr>
      </w:pPr>
      <w:r w:rsidRPr="00E47E4B">
        <w:rPr>
          <w:rFonts w:cstheme="minorHAnsi"/>
        </w:rPr>
        <w:t xml:space="preserve">In 2022 we renewed our </w:t>
      </w:r>
      <w:hyperlink r:id="rId14" w:history="1">
        <w:r w:rsidRPr="00A52C9E">
          <w:rPr>
            <w:rStyle w:val="Hyperlink"/>
            <w:rFonts w:cstheme="minorHAnsi"/>
          </w:rPr>
          <w:t>Strategic Plan</w:t>
        </w:r>
      </w:hyperlink>
      <w:r w:rsidRPr="00E47E4B">
        <w:rPr>
          <w:rFonts w:cstheme="minorHAnsi"/>
        </w:rPr>
        <w:t xml:space="preserve"> to guide us over the coming four years.</w:t>
      </w:r>
      <w:r>
        <w:rPr>
          <w:rFonts w:cstheme="minorHAnsi"/>
        </w:rPr>
        <w:t xml:space="preserve"> </w:t>
      </w:r>
      <w:r w:rsidR="007F3A9F">
        <w:rPr>
          <w:rFonts w:cstheme="minorHAnsi"/>
        </w:rPr>
        <w:t xml:space="preserve">The </w:t>
      </w:r>
      <w:r>
        <w:rPr>
          <w:rFonts w:cstheme="minorHAnsi"/>
        </w:rPr>
        <w:t xml:space="preserve">Berry Street </w:t>
      </w:r>
      <w:r w:rsidR="007F3A9F">
        <w:rPr>
          <w:rFonts w:cstheme="minorHAnsi"/>
        </w:rPr>
        <w:t xml:space="preserve">Strategic Plan </w:t>
      </w:r>
      <w:r>
        <w:rPr>
          <w:rFonts w:cstheme="minorHAnsi"/>
        </w:rPr>
        <w:t>2023-2026 includes specific strategies that will support access and inclusion. These include:</w:t>
      </w:r>
      <w:r w:rsidRPr="00E47E4B">
        <w:rPr>
          <w:rFonts w:cstheme="minorHAnsi"/>
        </w:rPr>
        <w:t xml:space="preserve"> </w:t>
      </w:r>
    </w:p>
    <w:p w14:paraId="53EAB574" w14:textId="77777777" w:rsidR="00DE083D" w:rsidRPr="00E47E4B" w:rsidRDefault="00DE083D" w:rsidP="00DE083D">
      <w:pPr>
        <w:pStyle w:val="NoSpacing"/>
        <w:rPr>
          <w:rFonts w:cstheme="minorHAnsi"/>
        </w:rPr>
      </w:pPr>
    </w:p>
    <w:p w14:paraId="6E3FFF00" w14:textId="5FC7F9A5" w:rsidR="00DE083D" w:rsidRPr="00E47E4B" w:rsidRDefault="00DE083D" w:rsidP="00DE083D">
      <w:pPr>
        <w:pStyle w:val="NoSpacing"/>
        <w:numPr>
          <w:ilvl w:val="1"/>
          <w:numId w:val="5"/>
        </w:numPr>
        <w:ind w:left="720"/>
      </w:pPr>
      <w:r w:rsidRPr="32E7275F">
        <w:t>Incorporating lived experience into our service design and delivery</w:t>
      </w:r>
      <w:r w:rsidR="007F3A9F">
        <w:t>.</w:t>
      </w:r>
    </w:p>
    <w:p w14:paraId="2826975E" w14:textId="4D3E080F" w:rsidR="00DE083D" w:rsidRPr="00E47E4B" w:rsidRDefault="00DE083D" w:rsidP="00DE083D">
      <w:pPr>
        <w:pStyle w:val="NoSpacing"/>
        <w:numPr>
          <w:ilvl w:val="0"/>
          <w:numId w:val="6"/>
        </w:numPr>
        <w:ind w:left="720"/>
        <w:rPr>
          <w:rFonts w:cstheme="minorHAnsi"/>
        </w:rPr>
      </w:pPr>
      <w:r w:rsidRPr="00E47E4B">
        <w:rPr>
          <w:rFonts w:cstheme="minorHAnsi"/>
        </w:rPr>
        <w:t>Strengthen</w:t>
      </w:r>
      <w:r>
        <w:rPr>
          <w:rFonts w:cstheme="minorHAnsi"/>
        </w:rPr>
        <w:t>ing</w:t>
      </w:r>
      <w:r w:rsidRPr="00E47E4B">
        <w:rPr>
          <w:rFonts w:cstheme="minorHAnsi"/>
        </w:rPr>
        <w:t xml:space="preserve"> our values-based culture to support inclusion and advance </w:t>
      </w:r>
      <w:r w:rsidR="007F3A9F" w:rsidRPr="00E47E4B">
        <w:rPr>
          <w:rFonts w:cstheme="minorHAnsi"/>
        </w:rPr>
        <w:t>reconciliation.</w:t>
      </w:r>
    </w:p>
    <w:p w14:paraId="6B89A812" w14:textId="77777777" w:rsidR="00DE083D" w:rsidRDefault="00DE083D" w:rsidP="00DE083D">
      <w:pPr>
        <w:pStyle w:val="NoSpacing"/>
        <w:numPr>
          <w:ilvl w:val="0"/>
          <w:numId w:val="6"/>
        </w:numPr>
        <w:ind w:left="720"/>
        <w:rPr>
          <w:rFonts w:cstheme="minorHAnsi"/>
        </w:rPr>
      </w:pPr>
      <w:r w:rsidRPr="00E47E4B">
        <w:rPr>
          <w:rFonts w:cstheme="minorHAnsi"/>
        </w:rPr>
        <w:t>Implement</w:t>
      </w:r>
      <w:r>
        <w:rPr>
          <w:rFonts w:cstheme="minorHAnsi"/>
        </w:rPr>
        <w:t>ing</w:t>
      </w:r>
      <w:r w:rsidRPr="00E47E4B">
        <w:rPr>
          <w:rFonts w:cstheme="minorHAnsi"/>
        </w:rPr>
        <w:t xml:space="preserve"> our Diversity and Inclusion </w:t>
      </w:r>
      <w:r>
        <w:rPr>
          <w:rFonts w:cstheme="minorHAnsi"/>
        </w:rPr>
        <w:t>F</w:t>
      </w:r>
      <w:r w:rsidRPr="00E47E4B">
        <w:rPr>
          <w:rFonts w:cstheme="minorHAnsi"/>
        </w:rPr>
        <w:t>ramework</w:t>
      </w:r>
      <w:r>
        <w:rPr>
          <w:rFonts w:cstheme="minorHAnsi"/>
        </w:rPr>
        <w:t>.</w:t>
      </w:r>
    </w:p>
    <w:p w14:paraId="1B0199DA" w14:textId="77777777" w:rsidR="00DE083D" w:rsidRDefault="00DE083D" w:rsidP="00DE083D">
      <w:pPr>
        <w:pStyle w:val="NoSpacing"/>
        <w:rPr>
          <w:rFonts w:cstheme="minorHAnsi"/>
        </w:rPr>
      </w:pPr>
    </w:p>
    <w:p w14:paraId="2777F579" w14:textId="77777777" w:rsidR="00DE083D" w:rsidRDefault="00DE083D" w:rsidP="00DE083D">
      <w:pPr>
        <w:pStyle w:val="NoSpacing"/>
      </w:pPr>
      <w:r w:rsidRPr="02080D3A">
        <w:t xml:space="preserve">The Access and Inclusion Plan will support, connect with, and be informed by other key strategic initiatives underway at Berry Street. These projects are intended to improve service user access, experience and outcomes. </w:t>
      </w:r>
    </w:p>
    <w:p w14:paraId="4010DC0D" w14:textId="6E86C8C1" w:rsidR="00DE083D" w:rsidRPr="00D21B03" w:rsidRDefault="00DE083D" w:rsidP="00DE083D">
      <w:pPr>
        <w:pStyle w:val="NoSpacing"/>
        <w:rPr>
          <w:rFonts w:cstheme="minorHAnsi"/>
        </w:rPr>
      </w:pPr>
    </w:p>
    <w:p w14:paraId="61D6C84B" w14:textId="77777777" w:rsidR="00DE083D" w:rsidRDefault="00DE083D" w:rsidP="00DE083D">
      <w:pPr>
        <w:pStyle w:val="NoSpacing"/>
        <w:spacing w:line="257" w:lineRule="auto"/>
        <w:rPr>
          <w:b/>
          <w:bCs/>
        </w:rPr>
      </w:pPr>
      <w:r w:rsidRPr="3BEC1755">
        <w:rPr>
          <w:b/>
          <w:bCs/>
        </w:rPr>
        <w:t>Disability specific roles and functions at Berry Street</w:t>
      </w:r>
    </w:p>
    <w:p w14:paraId="71A7EF73" w14:textId="77777777" w:rsidR="007F3A9F" w:rsidRDefault="007F3A9F" w:rsidP="00DE083D">
      <w:pPr>
        <w:pStyle w:val="NoSpacing"/>
        <w:spacing w:line="257" w:lineRule="auto"/>
        <w:rPr>
          <w:b/>
          <w:bCs/>
        </w:rPr>
      </w:pPr>
    </w:p>
    <w:p w14:paraId="7BF85C72" w14:textId="01FF81D8" w:rsidR="007F3A9F" w:rsidRPr="00D0290D" w:rsidRDefault="00DE083D" w:rsidP="00DE083D">
      <w:pPr>
        <w:spacing w:line="257" w:lineRule="auto"/>
        <w:rPr>
          <w:rFonts w:asciiTheme="minorHAnsi" w:hAnsiTheme="minorHAnsi" w:cstheme="minorHAnsi"/>
          <w:b/>
          <w:sz w:val="22"/>
          <w:szCs w:val="22"/>
        </w:rPr>
      </w:pPr>
      <w:r w:rsidRPr="00D0290D">
        <w:rPr>
          <w:rFonts w:asciiTheme="minorHAnsi" w:hAnsiTheme="minorHAnsi" w:cstheme="minorHAnsi"/>
          <w:b/>
          <w:sz w:val="22"/>
          <w:szCs w:val="22"/>
        </w:rPr>
        <w:t>Access and Inclusion Action Group</w:t>
      </w:r>
    </w:p>
    <w:p w14:paraId="26E0A2FA" w14:textId="77777777" w:rsidR="00DE083D" w:rsidRDefault="00DE083D" w:rsidP="00DE083D">
      <w:pPr>
        <w:spacing w:line="257" w:lineRule="auto"/>
        <w:rPr>
          <w:rFonts w:asciiTheme="minorHAnsi" w:hAnsiTheme="minorHAnsi" w:cstheme="minorHAnsi"/>
          <w:sz w:val="22"/>
          <w:szCs w:val="22"/>
        </w:rPr>
      </w:pPr>
      <w:r w:rsidRPr="00D0290D">
        <w:rPr>
          <w:rFonts w:asciiTheme="minorHAnsi" w:hAnsiTheme="minorHAnsi" w:cstheme="minorHAnsi"/>
          <w:sz w:val="22"/>
          <w:szCs w:val="22"/>
        </w:rPr>
        <w:t xml:space="preserve">An </w:t>
      </w:r>
      <w:bookmarkStart w:id="5" w:name="_Hlk120186957"/>
      <w:r w:rsidRPr="00D0290D">
        <w:rPr>
          <w:rFonts w:asciiTheme="minorHAnsi" w:hAnsiTheme="minorHAnsi" w:cstheme="minorHAnsi"/>
          <w:sz w:val="22"/>
          <w:szCs w:val="22"/>
        </w:rPr>
        <w:t xml:space="preserve">Access and Inclusion Action Group </w:t>
      </w:r>
      <w:bookmarkEnd w:id="5"/>
      <w:r>
        <w:rPr>
          <w:rFonts w:asciiTheme="minorHAnsi" w:hAnsiTheme="minorHAnsi" w:cstheme="minorHAnsi"/>
          <w:sz w:val="22"/>
          <w:szCs w:val="22"/>
        </w:rPr>
        <w:t>was</w:t>
      </w:r>
      <w:r w:rsidRPr="00D0290D">
        <w:rPr>
          <w:rFonts w:asciiTheme="minorHAnsi" w:hAnsiTheme="minorHAnsi" w:cstheme="minorHAnsi"/>
          <w:sz w:val="22"/>
          <w:szCs w:val="22"/>
        </w:rPr>
        <w:t xml:space="preserve"> established</w:t>
      </w:r>
      <w:r>
        <w:rPr>
          <w:rFonts w:asciiTheme="minorHAnsi" w:hAnsiTheme="minorHAnsi" w:cstheme="minorHAnsi"/>
          <w:sz w:val="22"/>
          <w:szCs w:val="22"/>
        </w:rPr>
        <w:t xml:space="preserve"> in August 2022</w:t>
      </w:r>
      <w:r w:rsidRPr="00D0290D">
        <w:rPr>
          <w:rFonts w:asciiTheme="minorHAnsi" w:hAnsiTheme="minorHAnsi" w:cstheme="minorHAnsi"/>
          <w:sz w:val="22"/>
          <w:szCs w:val="22"/>
        </w:rPr>
        <w:t>. This group meet</w:t>
      </w:r>
      <w:r>
        <w:rPr>
          <w:rFonts w:asciiTheme="minorHAnsi" w:hAnsiTheme="minorHAnsi" w:cstheme="minorHAnsi"/>
          <w:sz w:val="22"/>
          <w:szCs w:val="22"/>
        </w:rPr>
        <w:t>s</w:t>
      </w:r>
      <w:r w:rsidRPr="00D0290D">
        <w:rPr>
          <w:rFonts w:asciiTheme="minorHAnsi" w:hAnsiTheme="minorHAnsi" w:cstheme="minorHAnsi"/>
          <w:sz w:val="22"/>
          <w:szCs w:val="22"/>
        </w:rPr>
        <w:t xml:space="preserve"> every two months and</w:t>
      </w:r>
      <w:r>
        <w:rPr>
          <w:rFonts w:asciiTheme="minorHAnsi" w:hAnsiTheme="minorHAnsi" w:cstheme="minorHAnsi"/>
          <w:sz w:val="22"/>
          <w:szCs w:val="22"/>
        </w:rPr>
        <w:t xml:space="preserve"> participated in the</w:t>
      </w:r>
      <w:r w:rsidRPr="00D0290D">
        <w:rPr>
          <w:rFonts w:asciiTheme="minorHAnsi" w:hAnsiTheme="minorHAnsi" w:cstheme="minorHAnsi"/>
          <w:sz w:val="22"/>
          <w:szCs w:val="22"/>
        </w:rPr>
        <w:t xml:space="preserve"> development </w:t>
      </w:r>
      <w:r>
        <w:rPr>
          <w:rFonts w:asciiTheme="minorHAnsi" w:hAnsiTheme="minorHAnsi" w:cstheme="minorHAnsi"/>
          <w:sz w:val="22"/>
          <w:szCs w:val="22"/>
        </w:rPr>
        <w:t>of this plan. They will also act as an advisory group for its</w:t>
      </w:r>
      <w:r w:rsidRPr="00D0290D">
        <w:rPr>
          <w:rFonts w:asciiTheme="minorHAnsi" w:hAnsiTheme="minorHAnsi" w:cstheme="minorHAnsi"/>
          <w:sz w:val="22"/>
          <w:szCs w:val="22"/>
        </w:rPr>
        <w:t xml:space="preserve"> implementation</w:t>
      </w:r>
      <w:r>
        <w:rPr>
          <w:rFonts w:asciiTheme="minorHAnsi" w:hAnsiTheme="minorHAnsi" w:cstheme="minorHAnsi"/>
          <w:sz w:val="22"/>
          <w:szCs w:val="22"/>
        </w:rPr>
        <w:t>.</w:t>
      </w:r>
      <w:r w:rsidRPr="00D0290D">
        <w:rPr>
          <w:rFonts w:asciiTheme="minorHAnsi" w:hAnsiTheme="minorHAnsi" w:cstheme="minorHAnsi"/>
          <w:sz w:val="22"/>
          <w:szCs w:val="22"/>
        </w:rPr>
        <w:t xml:space="preserve"> The group consists of employees with lived experience of disability, staff who work in specific disability practice roles, who have professional experience in this space </w:t>
      </w:r>
      <w:r>
        <w:rPr>
          <w:rFonts w:asciiTheme="minorHAnsi" w:hAnsiTheme="minorHAnsi" w:cstheme="minorHAnsi"/>
          <w:sz w:val="22"/>
          <w:szCs w:val="22"/>
        </w:rPr>
        <w:t xml:space="preserve">and </w:t>
      </w:r>
      <w:r w:rsidRPr="00D0290D">
        <w:rPr>
          <w:rFonts w:asciiTheme="minorHAnsi" w:hAnsiTheme="minorHAnsi" w:cstheme="minorHAnsi"/>
          <w:sz w:val="22"/>
          <w:szCs w:val="22"/>
        </w:rPr>
        <w:t xml:space="preserve">who care for someone with disability.  </w:t>
      </w:r>
    </w:p>
    <w:p w14:paraId="12D920FF" w14:textId="77777777" w:rsidR="00DE083D" w:rsidRDefault="00DE083D" w:rsidP="00DE083D">
      <w:pPr>
        <w:spacing w:line="257" w:lineRule="auto"/>
        <w:rPr>
          <w:rFonts w:asciiTheme="minorHAnsi" w:hAnsiTheme="minorHAnsi" w:cstheme="minorHAnsi"/>
          <w:sz w:val="22"/>
          <w:szCs w:val="22"/>
        </w:rPr>
      </w:pPr>
    </w:p>
    <w:p w14:paraId="2ED397C0" w14:textId="77777777" w:rsidR="00DE083D" w:rsidRPr="00D21B03" w:rsidRDefault="00DE083D" w:rsidP="00DE083D">
      <w:pPr>
        <w:spacing w:line="257" w:lineRule="auto"/>
        <w:rPr>
          <w:rFonts w:asciiTheme="minorHAnsi" w:hAnsiTheme="minorHAnsi" w:cstheme="minorHAnsi"/>
          <w:b/>
          <w:sz w:val="22"/>
          <w:szCs w:val="22"/>
        </w:rPr>
      </w:pPr>
      <w:r w:rsidRPr="00D21B03">
        <w:rPr>
          <w:rFonts w:asciiTheme="minorHAnsi" w:hAnsiTheme="minorHAnsi" w:cstheme="minorHAnsi"/>
          <w:b/>
          <w:sz w:val="22"/>
          <w:szCs w:val="22"/>
        </w:rPr>
        <w:t>Disability Practice Leads</w:t>
      </w:r>
    </w:p>
    <w:p w14:paraId="067174AC" w14:textId="14C03E31" w:rsidR="00DE083D" w:rsidRPr="00D0290D" w:rsidRDefault="00DE083D" w:rsidP="00DE083D">
      <w:pPr>
        <w:spacing w:line="257" w:lineRule="auto"/>
        <w:rPr>
          <w:rFonts w:asciiTheme="minorHAnsi" w:eastAsia="Calibri" w:hAnsiTheme="minorHAnsi" w:cstheme="minorHAnsi"/>
          <w:sz w:val="22"/>
          <w:szCs w:val="22"/>
        </w:rPr>
      </w:pPr>
      <w:r w:rsidRPr="00D0290D">
        <w:rPr>
          <w:rFonts w:asciiTheme="minorHAnsi" w:eastAsia="Calibri" w:hAnsiTheme="minorHAnsi" w:cstheme="minorHAnsi"/>
          <w:sz w:val="22"/>
          <w:szCs w:val="22"/>
        </w:rPr>
        <w:t xml:space="preserve">Berry Street has </w:t>
      </w:r>
      <w:r w:rsidRPr="00A33437">
        <w:rPr>
          <w:rFonts w:asciiTheme="minorHAnsi" w:eastAsia="Calibri" w:hAnsiTheme="minorHAnsi" w:cstheme="minorHAnsi"/>
          <w:sz w:val="22"/>
          <w:szCs w:val="22"/>
        </w:rPr>
        <w:t>three</w:t>
      </w:r>
      <w:r>
        <w:rPr>
          <w:rFonts w:asciiTheme="minorHAnsi" w:eastAsia="Calibri" w:hAnsiTheme="minorHAnsi" w:cstheme="minorHAnsi"/>
          <w:sz w:val="22"/>
          <w:szCs w:val="22"/>
        </w:rPr>
        <w:t xml:space="preserve"> </w:t>
      </w:r>
      <w:r w:rsidRPr="00D0290D">
        <w:rPr>
          <w:rFonts w:asciiTheme="minorHAnsi" w:eastAsia="Calibri" w:hAnsiTheme="minorHAnsi" w:cstheme="minorHAnsi"/>
          <w:sz w:val="22"/>
          <w:szCs w:val="22"/>
        </w:rPr>
        <w:t>Disability Practice Leads</w:t>
      </w:r>
      <w:r>
        <w:rPr>
          <w:rFonts w:asciiTheme="minorHAnsi" w:eastAsia="Calibri" w:hAnsiTheme="minorHAnsi" w:cstheme="minorHAnsi"/>
          <w:sz w:val="22"/>
          <w:szCs w:val="22"/>
        </w:rPr>
        <w:t xml:space="preserve"> which are funded by the State </w:t>
      </w:r>
      <w:r w:rsidR="00BC2B69">
        <w:rPr>
          <w:rFonts w:asciiTheme="minorHAnsi" w:eastAsia="Calibri" w:hAnsiTheme="minorHAnsi" w:cstheme="minorHAnsi"/>
          <w:sz w:val="22"/>
          <w:szCs w:val="22"/>
        </w:rPr>
        <w:t>Government, including:</w:t>
      </w:r>
    </w:p>
    <w:p w14:paraId="4995AEBE" w14:textId="77777777" w:rsidR="00DE083D" w:rsidRPr="00D0290D" w:rsidRDefault="00DE083D" w:rsidP="00DE083D">
      <w:pPr>
        <w:numPr>
          <w:ilvl w:val="0"/>
          <w:numId w:val="4"/>
        </w:numPr>
        <w:spacing w:line="257" w:lineRule="auto"/>
        <w:rPr>
          <w:rFonts w:asciiTheme="minorHAnsi" w:eastAsia="Calibri" w:hAnsiTheme="minorHAnsi" w:cstheme="minorHAnsi"/>
          <w:sz w:val="22"/>
          <w:szCs w:val="22"/>
        </w:rPr>
      </w:pPr>
      <w:r w:rsidRPr="3BEC1755">
        <w:rPr>
          <w:rFonts w:asciiTheme="minorHAnsi" w:eastAsia="Calibri" w:hAnsiTheme="minorHAnsi" w:cstheme="minorBidi"/>
          <w:sz w:val="22"/>
          <w:szCs w:val="22"/>
        </w:rPr>
        <w:t>Family Violence Disability Practice Lead in the North (funded until November 2023)</w:t>
      </w:r>
    </w:p>
    <w:p w14:paraId="0E5D9B13" w14:textId="25A9142B" w:rsidR="00DE083D" w:rsidRPr="00D0290D" w:rsidRDefault="00DE083D" w:rsidP="00DE083D">
      <w:pPr>
        <w:numPr>
          <w:ilvl w:val="0"/>
          <w:numId w:val="4"/>
        </w:numPr>
        <w:spacing w:line="257" w:lineRule="auto"/>
        <w:rPr>
          <w:rFonts w:asciiTheme="minorHAnsi" w:eastAsia="Calibri" w:hAnsiTheme="minorHAnsi" w:cstheme="minorBidi"/>
          <w:sz w:val="22"/>
          <w:szCs w:val="22"/>
        </w:rPr>
      </w:pPr>
      <w:r w:rsidRPr="32E7275F">
        <w:rPr>
          <w:rFonts w:asciiTheme="minorHAnsi" w:eastAsia="Calibri" w:hAnsiTheme="minorHAnsi" w:cstheme="minorBidi"/>
          <w:sz w:val="22"/>
          <w:szCs w:val="22"/>
        </w:rPr>
        <w:t>Integrated Family Service Disability Practice Leads</w:t>
      </w:r>
      <w:r w:rsidR="00BC2B69">
        <w:rPr>
          <w:rFonts w:asciiTheme="minorHAnsi" w:eastAsia="Calibri" w:hAnsiTheme="minorHAnsi" w:cstheme="minorBidi"/>
          <w:sz w:val="22"/>
          <w:szCs w:val="22"/>
        </w:rPr>
        <w:t xml:space="preserve"> in the </w:t>
      </w:r>
      <w:r w:rsidRPr="32E7275F">
        <w:rPr>
          <w:rFonts w:asciiTheme="minorHAnsi" w:eastAsia="Calibri" w:hAnsiTheme="minorHAnsi" w:cstheme="minorBidi"/>
          <w:sz w:val="22"/>
          <w:szCs w:val="22"/>
        </w:rPr>
        <w:t xml:space="preserve">North and </w:t>
      </w:r>
      <w:r w:rsidR="00BC2B69" w:rsidRPr="32E7275F">
        <w:rPr>
          <w:rFonts w:asciiTheme="minorHAnsi" w:eastAsia="Calibri" w:hAnsiTheme="minorHAnsi" w:cstheme="minorBidi"/>
          <w:sz w:val="22"/>
          <w:szCs w:val="22"/>
        </w:rPr>
        <w:t>Southeast</w:t>
      </w:r>
    </w:p>
    <w:p w14:paraId="3812D888" w14:textId="77777777" w:rsidR="00DE083D" w:rsidRDefault="00DE083D" w:rsidP="00DE083D">
      <w:pPr>
        <w:spacing w:line="257" w:lineRule="auto"/>
        <w:rPr>
          <w:rFonts w:asciiTheme="minorHAnsi" w:hAnsiTheme="minorHAnsi" w:cstheme="minorBidi"/>
        </w:rPr>
      </w:pPr>
    </w:p>
    <w:p w14:paraId="4609AED3" w14:textId="77777777" w:rsidR="00DE083D" w:rsidRDefault="00DE083D" w:rsidP="00DE083D">
      <w:pPr>
        <w:spacing w:line="257" w:lineRule="auto"/>
        <w:rPr>
          <w:rFonts w:asciiTheme="minorHAnsi" w:hAnsiTheme="minorHAnsi" w:cstheme="minorBidi"/>
          <w:b/>
          <w:bCs/>
          <w:sz w:val="22"/>
          <w:szCs w:val="22"/>
        </w:rPr>
      </w:pPr>
      <w:r w:rsidRPr="32E7275F">
        <w:rPr>
          <w:rFonts w:asciiTheme="minorHAnsi" w:hAnsiTheme="minorHAnsi" w:cstheme="minorBidi"/>
          <w:b/>
          <w:bCs/>
          <w:sz w:val="22"/>
          <w:szCs w:val="22"/>
        </w:rPr>
        <w:t>Berry Street School funding</w:t>
      </w:r>
    </w:p>
    <w:p w14:paraId="7C84B12F" w14:textId="4ACD4384" w:rsidR="00DE083D" w:rsidRDefault="00DE083D" w:rsidP="00DE083D">
      <w:pPr>
        <w:spacing w:line="257" w:lineRule="auto"/>
        <w:rPr>
          <w:rFonts w:asciiTheme="minorHAnsi" w:hAnsiTheme="minorHAnsi" w:cstheme="minorBidi"/>
          <w:sz w:val="22"/>
          <w:szCs w:val="22"/>
        </w:rPr>
      </w:pPr>
      <w:r w:rsidRPr="32E7275F">
        <w:rPr>
          <w:rFonts w:asciiTheme="minorHAnsi" w:hAnsiTheme="minorHAnsi" w:cstheme="minorBidi"/>
          <w:sz w:val="22"/>
          <w:szCs w:val="22"/>
        </w:rPr>
        <w:t xml:space="preserve">The Berry Street School receives Commonwealth funding for </w:t>
      </w:r>
      <w:r w:rsidR="00BC2B69" w:rsidRPr="32E7275F">
        <w:rPr>
          <w:rFonts w:asciiTheme="minorHAnsi" w:hAnsiTheme="minorHAnsi" w:cstheme="minorBidi"/>
          <w:sz w:val="22"/>
          <w:szCs w:val="22"/>
        </w:rPr>
        <w:t>most</w:t>
      </w:r>
      <w:r w:rsidRPr="32E7275F">
        <w:rPr>
          <w:rFonts w:asciiTheme="minorHAnsi" w:hAnsiTheme="minorHAnsi" w:cstheme="minorBidi"/>
          <w:sz w:val="22"/>
          <w:szCs w:val="22"/>
        </w:rPr>
        <w:t xml:space="preserve"> students.</w:t>
      </w:r>
      <w:r w:rsidR="00BC2B69">
        <w:rPr>
          <w:rFonts w:asciiTheme="minorHAnsi" w:hAnsiTheme="minorHAnsi" w:cstheme="minorBidi"/>
          <w:sz w:val="22"/>
          <w:szCs w:val="22"/>
        </w:rPr>
        <w:t xml:space="preserve"> </w:t>
      </w:r>
      <w:r w:rsidRPr="32E7275F">
        <w:rPr>
          <w:rFonts w:asciiTheme="minorHAnsi" w:hAnsiTheme="minorHAnsi" w:cstheme="minorBidi"/>
          <w:sz w:val="22"/>
          <w:szCs w:val="22"/>
        </w:rPr>
        <w:t>This funding ensures that adjustments are made to support the education of students with disability.</w:t>
      </w:r>
    </w:p>
    <w:p w14:paraId="098E64CB" w14:textId="77777777" w:rsidR="00DE083D" w:rsidRDefault="00DE083D" w:rsidP="00DE083D">
      <w:pPr>
        <w:spacing w:line="257" w:lineRule="auto"/>
        <w:rPr>
          <w:rFonts w:asciiTheme="minorHAnsi" w:hAnsiTheme="minorHAnsi" w:cstheme="minorBidi"/>
          <w:sz w:val="22"/>
          <w:szCs w:val="22"/>
        </w:rPr>
      </w:pPr>
    </w:p>
    <w:p w14:paraId="36BD7805" w14:textId="32444B48" w:rsidR="00DE083D" w:rsidRPr="00E47E4B" w:rsidRDefault="00DE083D" w:rsidP="00A76F4A">
      <w:pPr>
        <w:pStyle w:val="Heading2"/>
        <w:jc w:val="left"/>
        <w:rPr>
          <w:rFonts w:eastAsia="Calibri" w:cstheme="minorHAnsi"/>
        </w:rPr>
      </w:pPr>
      <w:bookmarkStart w:id="6" w:name="_Toc152672205"/>
      <w:r w:rsidRPr="3BEC1755">
        <w:rPr>
          <w:rFonts w:eastAsia="Calibri"/>
        </w:rPr>
        <w:t>Development of the plan</w:t>
      </w:r>
      <w:bookmarkEnd w:id="6"/>
    </w:p>
    <w:p w14:paraId="1DB21B1B" w14:textId="77777777" w:rsidR="00DE083D" w:rsidRDefault="00DE083D" w:rsidP="00DE083D">
      <w:pPr>
        <w:pStyle w:val="NoSpacing"/>
        <w:rPr>
          <w:rFonts w:cstheme="minorHAnsi"/>
        </w:rPr>
      </w:pPr>
    </w:p>
    <w:p w14:paraId="60F410B0" w14:textId="19F61F5D" w:rsidR="00DE083D" w:rsidRDefault="00DE083D" w:rsidP="00DE083D">
      <w:pPr>
        <w:pStyle w:val="NoSpacing"/>
        <w:rPr>
          <w:rFonts w:cstheme="minorHAnsi"/>
          <w:b/>
          <w:bCs/>
        </w:rPr>
      </w:pPr>
      <w:r w:rsidRPr="0051688D">
        <w:rPr>
          <w:rFonts w:cstheme="minorHAnsi"/>
          <w:b/>
          <w:bCs/>
        </w:rPr>
        <w:t xml:space="preserve">Consultation to improve access and inclusion in service </w:t>
      </w:r>
      <w:r w:rsidR="007F3A9F" w:rsidRPr="0051688D">
        <w:rPr>
          <w:rFonts w:cstheme="minorHAnsi"/>
          <w:b/>
          <w:bCs/>
        </w:rPr>
        <w:t>delivery</w:t>
      </w:r>
    </w:p>
    <w:p w14:paraId="214AFC2D" w14:textId="77777777" w:rsidR="007F3A9F" w:rsidRPr="007F3A9F" w:rsidRDefault="007F3A9F" w:rsidP="00DE083D">
      <w:pPr>
        <w:pStyle w:val="NoSpacing"/>
        <w:rPr>
          <w:rFonts w:cstheme="minorHAnsi"/>
          <w:b/>
          <w:bCs/>
        </w:rPr>
      </w:pPr>
    </w:p>
    <w:p w14:paraId="0E3126DA" w14:textId="77777777" w:rsidR="00DE083D" w:rsidRDefault="00DE083D" w:rsidP="00DE083D">
      <w:pPr>
        <w:pStyle w:val="NoSpacing"/>
      </w:pPr>
      <w:r w:rsidRPr="02080D3A">
        <w:t>To develop this plan a consultation process was undertaken with staff across the organisation, including managers</w:t>
      </w:r>
      <w:r>
        <w:t>,</w:t>
      </w:r>
      <w:r w:rsidRPr="02080D3A">
        <w:t xml:space="preserve"> and staff who work directly with service users. </w:t>
      </w:r>
      <w:r>
        <w:t xml:space="preserve">This also included the Access and Inclusion Working group and several staff with lived experience of disability. </w:t>
      </w:r>
    </w:p>
    <w:p w14:paraId="0EAC36CA" w14:textId="77777777" w:rsidR="00DE083D" w:rsidRDefault="00DE083D" w:rsidP="00DE083D">
      <w:pPr>
        <w:pStyle w:val="NoSpacing"/>
        <w:rPr>
          <w:rFonts w:cstheme="minorHAnsi"/>
        </w:rPr>
      </w:pPr>
    </w:p>
    <w:p w14:paraId="7FBEA2B2" w14:textId="77777777" w:rsidR="00DE083D" w:rsidRPr="00F456A1" w:rsidRDefault="00DE083D" w:rsidP="00DE083D">
      <w:pPr>
        <w:pStyle w:val="NoSpacing"/>
        <w:rPr>
          <w:rFonts w:cstheme="minorHAnsi"/>
        </w:rPr>
      </w:pPr>
      <w:r w:rsidRPr="00F456A1">
        <w:rPr>
          <w:rFonts w:cstheme="minorHAnsi"/>
        </w:rPr>
        <w:t xml:space="preserve">The purpose of these </w:t>
      </w:r>
      <w:r>
        <w:rPr>
          <w:rFonts w:cstheme="minorHAnsi"/>
        </w:rPr>
        <w:t>consultations</w:t>
      </w:r>
      <w:r w:rsidRPr="00F456A1">
        <w:rPr>
          <w:rFonts w:cstheme="minorHAnsi"/>
        </w:rPr>
        <w:t xml:space="preserve"> was to:</w:t>
      </w:r>
    </w:p>
    <w:p w14:paraId="4F747329" w14:textId="77777777" w:rsidR="00DE083D" w:rsidRPr="00F456A1" w:rsidRDefault="00DE083D" w:rsidP="00DE083D">
      <w:pPr>
        <w:pStyle w:val="paragraph"/>
        <w:numPr>
          <w:ilvl w:val="0"/>
          <w:numId w:val="3"/>
        </w:numPr>
        <w:spacing w:before="0" w:beforeAutospacing="0" w:after="0" w:afterAutospacing="0"/>
        <w:ind w:left="360" w:firstLine="0"/>
        <w:textAlignment w:val="baseline"/>
        <w:rPr>
          <w:rStyle w:val="eop"/>
          <w:rFonts w:asciiTheme="minorHAnsi" w:hAnsiTheme="minorHAnsi" w:cstheme="minorBidi"/>
          <w:sz w:val="22"/>
          <w:szCs w:val="22"/>
        </w:rPr>
      </w:pPr>
      <w:r w:rsidRPr="02080D3A">
        <w:rPr>
          <w:rStyle w:val="normaltextrun"/>
          <w:rFonts w:asciiTheme="minorHAnsi" w:hAnsiTheme="minorHAnsi" w:cstheme="minorBidi"/>
          <w:sz w:val="22"/>
          <w:szCs w:val="22"/>
        </w:rPr>
        <w:lastRenderedPageBreak/>
        <w:t>understand existing key issues relating to disability for each area of Berry Street</w:t>
      </w:r>
      <w:r>
        <w:rPr>
          <w:rStyle w:val="normaltextrun"/>
          <w:rFonts w:asciiTheme="minorHAnsi" w:hAnsiTheme="minorHAnsi" w:cstheme="minorBidi"/>
          <w:sz w:val="22"/>
          <w:szCs w:val="22"/>
        </w:rPr>
        <w:t>,</w:t>
      </w:r>
    </w:p>
    <w:p w14:paraId="4172C655" w14:textId="77777777" w:rsidR="00DE083D" w:rsidRPr="00F456A1" w:rsidRDefault="00DE083D" w:rsidP="00DE083D">
      <w:pPr>
        <w:pStyle w:val="paragraph"/>
        <w:numPr>
          <w:ilvl w:val="0"/>
          <w:numId w:val="3"/>
        </w:numPr>
        <w:spacing w:before="0" w:beforeAutospacing="0" w:after="0" w:afterAutospacing="0"/>
        <w:ind w:left="360" w:firstLine="0"/>
        <w:textAlignment w:val="baseline"/>
        <w:rPr>
          <w:rFonts w:asciiTheme="minorHAnsi" w:hAnsiTheme="minorHAnsi" w:cstheme="minorBidi"/>
          <w:sz w:val="22"/>
          <w:szCs w:val="22"/>
        </w:rPr>
      </w:pPr>
      <w:r>
        <w:rPr>
          <w:rStyle w:val="normaltextrun"/>
          <w:rFonts w:asciiTheme="minorHAnsi" w:hAnsiTheme="minorHAnsi" w:cstheme="minorBidi"/>
          <w:sz w:val="22"/>
          <w:szCs w:val="22"/>
        </w:rPr>
        <w:t>i</w:t>
      </w:r>
      <w:r w:rsidRPr="02080D3A">
        <w:rPr>
          <w:rStyle w:val="normaltextrun"/>
          <w:rFonts w:asciiTheme="minorHAnsi" w:hAnsiTheme="minorHAnsi" w:cstheme="minorBidi"/>
          <w:sz w:val="22"/>
          <w:szCs w:val="22"/>
        </w:rPr>
        <w:t>dentify gaps in current systems and processes for service users and</w:t>
      </w:r>
      <w:r w:rsidRPr="02080D3A">
        <w:rPr>
          <w:rStyle w:val="eop"/>
          <w:rFonts w:asciiTheme="minorHAnsi" w:hAnsiTheme="minorHAnsi" w:cstheme="minorBidi"/>
          <w:sz w:val="22"/>
          <w:szCs w:val="22"/>
        </w:rPr>
        <w:t> </w:t>
      </w:r>
    </w:p>
    <w:p w14:paraId="6B2F8DEF" w14:textId="77777777" w:rsidR="00DE083D" w:rsidRPr="00F456A1" w:rsidRDefault="00DE083D" w:rsidP="00DE083D">
      <w:pPr>
        <w:pStyle w:val="paragraph"/>
        <w:numPr>
          <w:ilvl w:val="0"/>
          <w:numId w:val="3"/>
        </w:numPr>
        <w:spacing w:before="0" w:beforeAutospacing="0" w:after="0" w:afterAutospacing="0"/>
        <w:ind w:left="360" w:firstLine="0"/>
        <w:rPr>
          <w:rStyle w:val="eop"/>
          <w:rFonts w:asciiTheme="minorHAnsi" w:hAnsiTheme="minorHAnsi" w:cstheme="minorHAnsi"/>
          <w:sz w:val="22"/>
          <w:szCs w:val="22"/>
        </w:rPr>
      </w:pPr>
      <w:r>
        <w:rPr>
          <w:rStyle w:val="eop"/>
          <w:rFonts w:asciiTheme="minorHAnsi" w:hAnsiTheme="minorHAnsi" w:cstheme="minorHAnsi"/>
          <w:sz w:val="22"/>
          <w:szCs w:val="22"/>
        </w:rPr>
        <w:t>u</w:t>
      </w:r>
      <w:r w:rsidRPr="00F456A1">
        <w:rPr>
          <w:rStyle w:val="eop"/>
          <w:rFonts w:asciiTheme="minorHAnsi" w:hAnsiTheme="minorHAnsi" w:cstheme="minorHAnsi"/>
          <w:sz w:val="22"/>
          <w:szCs w:val="22"/>
        </w:rPr>
        <w:t>se this information to develop Berry Street’s Access and Inclusion Plan</w:t>
      </w:r>
      <w:r>
        <w:rPr>
          <w:rStyle w:val="eop"/>
          <w:rFonts w:asciiTheme="minorHAnsi" w:hAnsiTheme="minorHAnsi" w:cstheme="minorHAnsi"/>
          <w:sz w:val="22"/>
          <w:szCs w:val="22"/>
        </w:rPr>
        <w:t>.</w:t>
      </w:r>
      <w:r w:rsidRPr="00F456A1">
        <w:rPr>
          <w:rStyle w:val="eop"/>
          <w:rFonts w:asciiTheme="minorHAnsi" w:hAnsiTheme="minorHAnsi" w:cstheme="minorHAnsi"/>
          <w:sz w:val="22"/>
          <w:szCs w:val="22"/>
        </w:rPr>
        <w:t xml:space="preserve"> </w:t>
      </w:r>
    </w:p>
    <w:p w14:paraId="1A64E89C" w14:textId="77777777" w:rsidR="00DE083D" w:rsidRDefault="00DE083D" w:rsidP="00DE083D">
      <w:pPr>
        <w:pStyle w:val="paragraph"/>
        <w:spacing w:before="0" w:beforeAutospacing="0" w:after="0" w:afterAutospacing="0"/>
        <w:rPr>
          <w:rStyle w:val="eop"/>
          <w:rFonts w:asciiTheme="minorHAnsi" w:hAnsiTheme="minorHAnsi" w:cstheme="minorBidi"/>
          <w:sz w:val="22"/>
          <w:szCs w:val="22"/>
        </w:rPr>
      </w:pPr>
    </w:p>
    <w:p w14:paraId="2C3C79F8" w14:textId="77777777" w:rsidR="00DE083D" w:rsidRPr="00F456A1" w:rsidRDefault="00DE083D" w:rsidP="00DE083D">
      <w:pPr>
        <w:pStyle w:val="paragraph"/>
        <w:spacing w:before="0" w:beforeAutospacing="0" w:after="0" w:afterAutospacing="0"/>
        <w:rPr>
          <w:rStyle w:val="eop"/>
          <w:rFonts w:asciiTheme="minorHAnsi" w:hAnsiTheme="minorHAnsi" w:cstheme="minorBidi"/>
          <w:sz w:val="22"/>
          <w:szCs w:val="22"/>
        </w:rPr>
      </w:pPr>
      <w:r w:rsidRPr="4C826941">
        <w:rPr>
          <w:rStyle w:val="eop"/>
          <w:rFonts w:asciiTheme="minorHAnsi" w:hAnsiTheme="minorHAnsi" w:cstheme="minorBidi"/>
          <w:sz w:val="22"/>
          <w:szCs w:val="22"/>
        </w:rPr>
        <w:t xml:space="preserve">A second round of consultation was conducted where the draft action plan was discussed, and feedback was incorporated into the plan. </w:t>
      </w:r>
    </w:p>
    <w:p w14:paraId="11139532" w14:textId="77777777" w:rsidR="00DE083D" w:rsidRDefault="00DE083D" w:rsidP="007F3A9F">
      <w:pPr>
        <w:pStyle w:val="NoSpacing"/>
      </w:pPr>
    </w:p>
    <w:p w14:paraId="374F690B" w14:textId="77777777" w:rsidR="00DE083D" w:rsidRPr="0051688D" w:rsidRDefault="00DE083D" w:rsidP="00DE083D">
      <w:pPr>
        <w:pStyle w:val="NoSpacing"/>
        <w:rPr>
          <w:b/>
          <w:bCs/>
        </w:rPr>
      </w:pPr>
      <w:r w:rsidRPr="0FA673E2">
        <w:rPr>
          <w:b/>
          <w:bCs/>
        </w:rPr>
        <w:t xml:space="preserve">Employee Engagement Survey </w:t>
      </w:r>
    </w:p>
    <w:p w14:paraId="7C7DA894" w14:textId="77777777" w:rsidR="00DE083D" w:rsidRDefault="00DE083D" w:rsidP="00DE083D">
      <w:pPr>
        <w:pStyle w:val="NoSpacing"/>
      </w:pPr>
    </w:p>
    <w:p w14:paraId="1F3A986C" w14:textId="77777777" w:rsidR="00077174" w:rsidRDefault="00DE083D" w:rsidP="00DE083D">
      <w:pPr>
        <w:pStyle w:val="NoSpacing"/>
      </w:pPr>
      <w:r>
        <w:t xml:space="preserve">For the first time, in 2022 through our Employee Engagement Survey, Berry Street collected voluntary deidentified data from staff who identify as having disability. </w:t>
      </w:r>
    </w:p>
    <w:p w14:paraId="206B0D56" w14:textId="77777777" w:rsidR="00077174" w:rsidRDefault="00077174" w:rsidP="00DE083D">
      <w:pPr>
        <w:pStyle w:val="NoSpacing"/>
      </w:pPr>
    </w:p>
    <w:p w14:paraId="7BB930F2" w14:textId="79F71ECC" w:rsidR="00DE083D" w:rsidRDefault="00077174" w:rsidP="00DE083D">
      <w:pPr>
        <w:pStyle w:val="NoSpacing"/>
      </w:pPr>
      <w:r>
        <w:t xml:space="preserve">In the survey, which received responses from </w:t>
      </w:r>
      <w:r w:rsidR="00DE083D">
        <w:t xml:space="preserve">914 </w:t>
      </w:r>
      <w:r>
        <w:t xml:space="preserve">individuals </w:t>
      </w:r>
      <w:r w:rsidR="00DE083D">
        <w:t>(73%), 32</w:t>
      </w:r>
      <w:r>
        <w:t xml:space="preserve"> staff members</w:t>
      </w:r>
      <w:r w:rsidR="00DE083D">
        <w:t xml:space="preserve"> (3.5%) identified as having </w:t>
      </w:r>
      <w:r w:rsidR="007F3A9F">
        <w:t xml:space="preserve">a </w:t>
      </w:r>
      <w:r w:rsidR="00DE083D">
        <w:t>disability</w:t>
      </w:r>
      <w:r>
        <w:t xml:space="preserve">. The majority, comprising of </w:t>
      </w:r>
      <w:r w:rsidR="00DE083D">
        <w:t>824</w:t>
      </w:r>
      <w:r>
        <w:t xml:space="preserve"> participants</w:t>
      </w:r>
      <w:r w:rsidR="00DE083D">
        <w:t xml:space="preserve"> (90%) did not identify as having a disability</w:t>
      </w:r>
      <w:r>
        <w:t xml:space="preserve">. The </w:t>
      </w:r>
      <w:r w:rsidR="00DE083D">
        <w:t xml:space="preserve">remaining 56 </w:t>
      </w:r>
      <w:r>
        <w:t xml:space="preserve">respondents </w:t>
      </w:r>
      <w:r w:rsidR="00DE083D">
        <w:t xml:space="preserve">either selected </w:t>
      </w:r>
      <w:r w:rsidR="007F3A9F">
        <w:t>'</w:t>
      </w:r>
      <w:r w:rsidR="00DE083D">
        <w:t xml:space="preserve">prefer not to say” or did not </w:t>
      </w:r>
      <w:r>
        <w:t xml:space="preserve">provide a response to </w:t>
      </w:r>
      <w:r w:rsidR="00DE083D">
        <w:t>the question.</w:t>
      </w:r>
    </w:p>
    <w:p w14:paraId="0A97A56F" w14:textId="77777777" w:rsidR="00DE083D" w:rsidRDefault="00DE083D" w:rsidP="00DE083D">
      <w:pPr>
        <w:pStyle w:val="NoSpacing"/>
      </w:pPr>
    </w:p>
    <w:p w14:paraId="76B24DFD" w14:textId="003B4739" w:rsidR="00DE083D" w:rsidRDefault="00DE083D" w:rsidP="00DE083D">
      <w:pPr>
        <w:pStyle w:val="NoSpacing"/>
      </w:pPr>
      <w:r>
        <w:t>The survey revealed that overall engagement levels for staff with disability was 73% which was 2% higher than Berry Street’s overall staff engagement (71%). This higher engagement score resulted from staff with disability feeling 4% more likely to recommend Berry Street as a great place to work, 8% more likely to report that Berry Street motivates them to go beyond what they would in a similar role elsewhere; and 4% more likely to see themselves working at Berry Street in two years' time. We note that staff with disability were slightly (2%) less proud to work at Berry Street than other staff, but at 84%, this was still relatively high.</w:t>
      </w:r>
    </w:p>
    <w:p w14:paraId="3166EBBB" w14:textId="77777777" w:rsidR="00DE083D" w:rsidRDefault="00DE083D" w:rsidP="00DE083D">
      <w:pPr>
        <w:pStyle w:val="NoSpacing"/>
      </w:pPr>
    </w:p>
    <w:p w14:paraId="546E327C" w14:textId="77777777" w:rsidR="00DE083D" w:rsidRDefault="00DE083D" w:rsidP="00DE083D">
      <w:pPr>
        <w:pStyle w:val="NoSpacing"/>
      </w:pPr>
      <w:r>
        <w:t xml:space="preserve">Other findings from the Employee Engagement Survey, particularly in the areas of Inclusion, Safety and Wellbeing, and Enablement, indicate where we need to focus our efforts to improve the experience of staff with disability.  These are the areas where staff with disability gave lower ratings than Berry Street staff overall.  For example, only 53% of staff with disability agree with the statement that ‘Berry Street builds teams that are diverse’, compared to 72% of Berry Street staff overall.  </w:t>
      </w:r>
    </w:p>
    <w:p w14:paraId="229398D0" w14:textId="77777777" w:rsidR="00DE083D" w:rsidRDefault="00DE083D" w:rsidP="00DE083D">
      <w:pPr>
        <w:pStyle w:val="NoSpacing"/>
      </w:pPr>
    </w:p>
    <w:p w14:paraId="135A2E45" w14:textId="618C3134" w:rsidR="00DE083D" w:rsidRDefault="00DE083D" w:rsidP="00DE083D">
      <w:pPr>
        <w:pStyle w:val="NoSpacing"/>
      </w:pPr>
      <w:r>
        <w:t>In the questions relating to Safety and Wellbeing, we received a significantly lower response from staff with disability in relation to whether they felt encouraged to raise concerns and report safety and wellbeing issues and whether they were confident those concerns will be acted on. In the questions relating to Enablement, staff with disability gave significantly less favourable responses to questions as to whether they had access to the information and things they need to do their job well.</w:t>
      </w:r>
      <w:r w:rsidR="00077174">
        <w:t xml:space="preserve"> </w:t>
      </w:r>
      <w:r>
        <w:t xml:space="preserve">Staff with disability also gave less favourable responses to the question ‘most of the systems and processes here support us getting our work done effectively’ than Berry Street staff overall. </w:t>
      </w:r>
    </w:p>
    <w:p w14:paraId="05ADC438" w14:textId="77777777" w:rsidR="00DE083D" w:rsidRDefault="00DE083D" w:rsidP="00DE083D">
      <w:pPr>
        <w:pStyle w:val="NoSpacing"/>
      </w:pPr>
    </w:p>
    <w:p w14:paraId="34D2FC12" w14:textId="748F7BD3" w:rsidR="00077174" w:rsidRDefault="00DE083D" w:rsidP="00DE083D">
      <w:pPr>
        <w:pStyle w:val="NoSpacing"/>
        <w:spacing w:after="160" w:line="259" w:lineRule="auto"/>
      </w:pPr>
      <w:r w:rsidRPr="32E7275F">
        <w:rPr>
          <w:rFonts w:eastAsiaTheme="minorEastAsia"/>
        </w:rPr>
        <w:t>Insights from this data have</w:t>
      </w:r>
      <w:r w:rsidRPr="32E7275F">
        <w:rPr>
          <w:rFonts w:eastAsiaTheme="minorEastAsia"/>
          <w:b/>
          <w:bCs/>
        </w:rPr>
        <w:t xml:space="preserve"> </w:t>
      </w:r>
      <w:r>
        <w:t>informed the actions under Pillar One of this plan which focuses on how we will improve the employee experience for staff with disability.</w:t>
      </w:r>
    </w:p>
    <w:p w14:paraId="0C969DA8" w14:textId="77777777" w:rsidR="00DE083D" w:rsidRDefault="00DE083D" w:rsidP="00DE083D">
      <w:pPr>
        <w:pStyle w:val="NoSpacing"/>
      </w:pPr>
    </w:p>
    <w:p w14:paraId="092AF067" w14:textId="77777777" w:rsidR="00DE083D" w:rsidRPr="00E47E4B" w:rsidRDefault="00DE083D" w:rsidP="00A76F4A">
      <w:pPr>
        <w:pStyle w:val="Heading2"/>
        <w:jc w:val="left"/>
        <w:rPr>
          <w:rFonts w:cstheme="minorHAnsi"/>
        </w:rPr>
      </w:pPr>
      <w:bookmarkStart w:id="7" w:name="_Toc152672206"/>
      <w:r w:rsidRPr="3BEC1755">
        <w:t>Why we use person-first language</w:t>
      </w:r>
      <w:bookmarkEnd w:id="7"/>
    </w:p>
    <w:p w14:paraId="4F556600" w14:textId="629A6F98" w:rsidR="00DE083D" w:rsidRPr="002545F9" w:rsidRDefault="00DE083D" w:rsidP="5E13B1CB">
      <w:pPr>
        <w:pStyle w:val="NoSpacing"/>
      </w:pPr>
      <w:r w:rsidRPr="5E13B1CB">
        <w:t>This plan uses person-first language</w:t>
      </w:r>
      <w:r w:rsidR="00077174" w:rsidRPr="5E13B1CB">
        <w:t xml:space="preserve">, referring to individuals as </w:t>
      </w:r>
      <w:r w:rsidRPr="5E13B1CB">
        <w:t>‘people with disability</w:t>
      </w:r>
      <w:r w:rsidR="00077174" w:rsidRPr="5E13B1CB">
        <w:t>,</w:t>
      </w:r>
      <w:r w:rsidRPr="5E13B1CB">
        <w:t>’ and not identity-first language</w:t>
      </w:r>
      <w:r w:rsidR="00077174" w:rsidRPr="5E13B1CB">
        <w:t xml:space="preserve"> such as </w:t>
      </w:r>
      <w:r w:rsidRPr="5E13B1CB">
        <w:t>‘disabled person’. This follows the lead of peak bodies in Australia such as People with Disability Australia and Children and Young People with Disability Australia.</w:t>
      </w:r>
    </w:p>
    <w:p w14:paraId="1A36EBE3" w14:textId="77777777" w:rsidR="00DE083D" w:rsidRPr="002545F9" w:rsidRDefault="00DE083D" w:rsidP="00DE083D">
      <w:pPr>
        <w:pStyle w:val="NoSpacing"/>
        <w:rPr>
          <w:rFonts w:cstheme="minorHAnsi"/>
          <w:bCs/>
        </w:rPr>
      </w:pPr>
    </w:p>
    <w:p w14:paraId="48042DCB" w14:textId="1FCCECAA" w:rsidR="00DE083D" w:rsidRPr="002545F9" w:rsidRDefault="00DE083D" w:rsidP="5E13B1CB">
      <w:pPr>
        <w:pStyle w:val="NoSpacing"/>
      </w:pPr>
      <w:r w:rsidRPr="5E13B1CB">
        <w:t xml:space="preserve">We know however that many people with disability prefer identity-first language because it represents pride in their disability and recognises their disability as part of their identity, for example </w:t>
      </w:r>
      <w:r w:rsidR="00077174" w:rsidRPr="5E13B1CB">
        <w:t>‘</w:t>
      </w:r>
      <w:r w:rsidRPr="5E13B1CB">
        <w:t>I am a deaf person</w:t>
      </w:r>
      <w:r w:rsidR="00077174" w:rsidRPr="5E13B1CB">
        <w:t xml:space="preserve">‘ </w:t>
      </w:r>
      <w:r w:rsidRPr="5E13B1CB">
        <w:t xml:space="preserve">or </w:t>
      </w:r>
      <w:r w:rsidR="00077174" w:rsidRPr="5E13B1CB">
        <w:t>’</w:t>
      </w:r>
      <w:r w:rsidRPr="5E13B1CB">
        <w:t>I am an autistic person</w:t>
      </w:r>
      <w:r w:rsidR="00077174" w:rsidRPr="5E13B1CB">
        <w:t>.’</w:t>
      </w:r>
      <w:r w:rsidRPr="5E13B1CB">
        <w:t xml:space="preserve">  </w:t>
      </w:r>
    </w:p>
    <w:p w14:paraId="635DA5C7" w14:textId="77777777" w:rsidR="00DE083D" w:rsidRPr="002545F9" w:rsidRDefault="00DE083D" w:rsidP="00DE083D">
      <w:pPr>
        <w:pStyle w:val="NoSpacing"/>
        <w:rPr>
          <w:rFonts w:cstheme="minorHAnsi"/>
          <w:bCs/>
        </w:rPr>
      </w:pPr>
    </w:p>
    <w:p w14:paraId="1AADA5C0" w14:textId="77777777" w:rsidR="00DE083D" w:rsidRPr="002545F9" w:rsidRDefault="00DE083D" w:rsidP="00DE083D">
      <w:pPr>
        <w:pStyle w:val="NoSpacing"/>
        <w:rPr>
          <w:rFonts w:cstheme="minorHAnsi"/>
          <w:bCs/>
        </w:rPr>
      </w:pPr>
      <w:r w:rsidRPr="002545F9">
        <w:rPr>
          <w:rFonts w:cstheme="minorHAnsi"/>
          <w:bCs/>
        </w:rPr>
        <w:lastRenderedPageBreak/>
        <w:t>This quote by Aoife, a disability advocate with Youth Disability Advocacy Service explains why identity</w:t>
      </w:r>
      <w:r>
        <w:rPr>
          <w:rFonts w:cstheme="minorHAnsi"/>
          <w:bCs/>
        </w:rPr>
        <w:t>-</w:t>
      </w:r>
      <w:r w:rsidRPr="002545F9">
        <w:rPr>
          <w:rFonts w:cstheme="minorHAnsi"/>
          <w:bCs/>
        </w:rPr>
        <w:t>first language is important:</w:t>
      </w:r>
    </w:p>
    <w:p w14:paraId="12BC8427" w14:textId="77777777" w:rsidR="00DE083D" w:rsidRPr="002545F9" w:rsidRDefault="00DE083D" w:rsidP="00DE083D">
      <w:pPr>
        <w:pStyle w:val="NoSpacing"/>
        <w:rPr>
          <w:rFonts w:cstheme="minorHAnsi"/>
          <w:bCs/>
        </w:rPr>
      </w:pPr>
    </w:p>
    <w:p w14:paraId="21CB04E4" w14:textId="1FFF448B" w:rsidR="00DE083D" w:rsidRPr="00882FDE" w:rsidRDefault="00DE083D" w:rsidP="00882FDE">
      <w:pPr>
        <w:pStyle w:val="NoSpacing"/>
        <w:rPr>
          <w:rFonts w:cstheme="minorHAnsi"/>
          <w:bCs/>
        </w:rPr>
      </w:pPr>
      <w:r w:rsidRPr="00882FDE">
        <w:rPr>
          <w:rFonts w:cstheme="minorHAnsi"/>
          <w:bCs/>
        </w:rPr>
        <w:t>“One of the things that attracted me to identity-first language is the association it has with disability pride. I love disability pride. I love how political it is. I love the rejection of euphemism, the denial of shame and judgement. I love getting to see disabled people take up space that abled people never wanted us to have, to exist in ways that make abled people uncomfortable.</w:t>
      </w:r>
      <w:r w:rsidR="00882FDE" w:rsidRPr="00882FDE">
        <w:rPr>
          <w:rFonts w:cstheme="minorHAnsi"/>
          <w:bCs/>
        </w:rPr>
        <w:t xml:space="preserve"> </w:t>
      </w:r>
      <w:r w:rsidRPr="00882FDE">
        <w:rPr>
          <w:rFonts w:cstheme="minorHAnsi"/>
          <w:bCs/>
        </w:rPr>
        <w:t>I don’t exist separately from my disabilities - I can’t peel them back and find another person underneath. They’re part of who I am, and I’m not interested in being ashamed of that.</w:t>
      </w:r>
      <w:r w:rsidRPr="008610B0">
        <w:rPr>
          <w:rFonts w:cstheme="minorHAnsi"/>
          <w:bCs/>
        </w:rPr>
        <w:t>”</w:t>
      </w:r>
      <w:r w:rsidRPr="008610B0">
        <w:rPr>
          <w:rFonts w:cstheme="minorHAnsi"/>
          <w:bCs/>
          <w:vertAlign w:val="superscript"/>
        </w:rPr>
        <w:footnoteReference w:id="1"/>
      </w:r>
    </w:p>
    <w:p w14:paraId="048773BA" w14:textId="77777777" w:rsidR="00DE083D" w:rsidRPr="002545F9" w:rsidRDefault="00DE083D" w:rsidP="00DE083D">
      <w:pPr>
        <w:pStyle w:val="NoSpacing"/>
        <w:rPr>
          <w:rFonts w:cstheme="minorHAnsi"/>
          <w:bCs/>
        </w:rPr>
      </w:pPr>
    </w:p>
    <w:p w14:paraId="5B6F5254" w14:textId="77777777" w:rsidR="00DE083D" w:rsidRPr="002545F9" w:rsidRDefault="00DE083D" w:rsidP="00DE083D">
      <w:pPr>
        <w:pStyle w:val="NoSpacing"/>
      </w:pPr>
      <w:r>
        <w:t xml:space="preserve">Understanding respectful ways of referring to people with disability will help to foster a more inclusive organisation for people with disability; one where people with disability and disabled people can feel pride in who they are. The important thing is to listen to the language the person is using and respect this language. </w:t>
      </w:r>
    </w:p>
    <w:p w14:paraId="58B63D5A" w14:textId="77777777" w:rsidR="00DE083D" w:rsidRPr="00E47E4B" w:rsidRDefault="00DE083D" w:rsidP="00DE083D">
      <w:pPr>
        <w:widowControl/>
        <w:spacing w:line="257" w:lineRule="auto"/>
        <w:rPr>
          <w:rFonts w:asciiTheme="minorHAnsi" w:hAnsiTheme="minorHAnsi" w:cstheme="minorBidi"/>
          <w:b/>
          <w:bCs/>
          <w:sz w:val="28"/>
          <w:szCs w:val="28"/>
        </w:rPr>
      </w:pPr>
    </w:p>
    <w:p w14:paraId="68FDE353" w14:textId="77777777" w:rsidR="00882FDE" w:rsidRDefault="00882FDE" w:rsidP="00DE083D">
      <w:pPr>
        <w:widowControl/>
        <w:spacing w:line="257" w:lineRule="auto"/>
        <w:rPr>
          <w:rFonts w:asciiTheme="minorHAnsi" w:hAnsiTheme="minorHAnsi" w:cstheme="minorBidi"/>
          <w:b/>
          <w:bCs/>
          <w:sz w:val="28"/>
          <w:szCs w:val="28"/>
        </w:rPr>
      </w:pPr>
    </w:p>
    <w:p w14:paraId="62B7391D" w14:textId="2A16FE14" w:rsidR="00882FDE" w:rsidRDefault="00DE083D" w:rsidP="00A76F4A">
      <w:pPr>
        <w:pStyle w:val="Heading2"/>
        <w:jc w:val="left"/>
      </w:pPr>
      <w:bookmarkStart w:id="8" w:name="_Toc152672207"/>
      <w:r w:rsidRPr="32E7275F">
        <w:t>How does Berry Street understand disability?</w:t>
      </w:r>
      <w:bookmarkEnd w:id="8"/>
      <w:r w:rsidRPr="32E7275F">
        <w:t xml:space="preserve"> </w:t>
      </w:r>
    </w:p>
    <w:p w14:paraId="50996C1E" w14:textId="77777777" w:rsidR="00882FDE" w:rsidRPr="00882FDE" w:rsidRDefault="00882FDE" w:rsidP="00DE083D">
      <w:pPr>
        <w:widowControl/>
        <w:spacing w:line="257" w:lineRule="auto"/>
        <w:rPr>
          <w:rFonts w:asciiTheme="minorHAnsi" w:hAnsiTheme="minorHAnsi" w:cstheme="minorBidi"/>
          <w:b/>
          <w:bCs/>
          <w:sz w:val="28"/>
          <w:szCs w:val="28"/>
        </w:rPr>
      </w:pPr>
    </w:p>
    <w:p w14:paraId="11E318F4" w14:textId="77777777" w:rsidR="00DE083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 xml:space="preserve">A significant outcome of the implementation of this plan will be a shared approach to language and </w:t>
      </w:r>
      <w:r>
        <w:rPr>
          <w:rFonts w:asciiTheme="minorHAnsi" w:hAnsiTheme="minorHAnsi" w:cstheme="minorBidi"/>
          <w:sz w:val="22"/>
          <w:szCs w:val="22"/>
        </w:rPr>
        <w:t xml:space="preserve">a </w:t>
      </w:r>
      <w:r w:rsidRPr="32E7275F">
        <w:rPr>
          <w:rFonts w:asciiTheme="minorHAnsi" w:hAnsiTheme="minorHAnsi" w:cstheme="minorBidi"/>
          <w:sz w:val="22"/>
          <w:szCs w:val="22"/>
        </w:rPr>
        <w:t xml:space="preserve">deeper understanding of disability. This understanding should flow into program design and delivery and shape the services we provide.   </w:t>
      </w:r>
    </w:p>
    <w:p w14:paraId="5040FF7D" w14:textId="77777777" w:rsidR="00DE083D" w:rsidRDefault="00DE083D" w:rsidP="00DE083D">
      <w:pPr>
        <w:widowControl/>
        <w:spacing w:line="257" w:lineRule="auto"/>
        <w:rPr>
          <w:rFonts w:asciiTheme="minorHAnsi" w:hAnsiTheme="minorHAnsi" w:cstheme="minorHAnsi"/>
          <w:bCs/>
          <w:sz w:val="22"/>
          <w:szCs w:val="22"/>
        </w:rPr>
      </w:pPr>
    </w:p>
    <w:p w14:paraId="689636C0" w14:textId="77777777" w:rsidR="00DE083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 xml:space="preserve">For meaningful changes to take place for children, young people and families with disability, we need to look at all service and program areas of Berry Street through a disability lens. Our starting point is to review the current ways Berry Street thinks about disability and how this impacts our organisational attitudes and approach. </w:t>
      </w:r>
    </w:p>
    <w:p w14:paraId="65BF4382" w14:textId="77777777" w:rsidR="00DE083D" w:rsidRDefault="00DE083D" w:rsidP="00DE083D">
      <w:pPr>
        <w:widowControl/>
        <w:spacing w:line="257" w:lineRule="auto"/>
        <w:rPr>
          <w:rFonts w:asciiTheme="minorHAnsi" w:hAnsiTheme="minorHAnsi" w:cstheme="minorHAnsi"/>
          <w:bCs/>
          <w:sz w:val="22"/>
          <w:szCs w:val="22"/>
        </w:rPr>
      </w:pPr>
    </w:p>
    <w:p w14:paraId="758DB14F" w14:textId="3968E6F7" w:rsidR="00DE083D" w:rsidRPr="00C5352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By way of example, Berry Street has a long history of working with children, young people and families who have experienced trauma and over the past decade</w:t>
      </w:r>
      <w:r w:rsidR="00981E47">
        <w:rPr>
          <w:rFonts w:asciiTheme="minorHAnsi" w:hAnsiTheme="minorHAnsi" w:cstheme="minorBidi"/>
          <w:sz w:val="22"/>
          <w:szCs w:val="22"/>
        </w:rPr>
        <w:t xml:space="preserve"> this</w:t>
      </w:r>
      <w:r w:rsidRPr="32E7275F">
        <w:rPr>
          <w:rFonts w:asciiTheme="minorHAnsi" w:hAnsiTheme="minorHAnsi" w:cstheme="minorBidi"/>
          <w:sz w:val="22"/>
          <w:szCs w:val="22"/>
        </w:rPr>
        <w:t xml:space="preserve"> </w:t>
      </w:r>
      <w:r w:rsidR="00882FDE">
        <w:rPr>
          <w:rFonts w:asciiTheme="minorHAnsi" w:hAnsiTheme="minorHAnsi" w:cstheme="minorBidi"/>
          <w:sz w:val="22"/>
          <w:szCs w:val="22"/>
        </w:rPr>
        <w:t>has</w:t>
      </w:r>
      <w:r w:rsidRPr="32E7275F">
        <w:rPr>
          <w:rFonts w:asciiTheme="minorHAnsi" w:hAnsiTheme="minorHAnsi" w:cstheme="minorBidi"/>
          <w:sz w:val="22"/>
          <w:szCs w:val="22"/>
        </w:rPr>
        <w:t xml:space="preserve"> strengthened our trauma-informed approach to practice. Berry Street also applies a human development and ecological perspective, thereby recognising the individual’s different developmental stages and needs within their relational, environmental, cultural and structural context. </w:t>
      </w:r>
    </w:p>
    <w:p w14:paraId="57D810CB" w14:textId="77777777" w:rsidR="00DE083D" w:rsidRPr="00C5352D" w:rsidRDefault="00DE083D" w:rsidP="00DE083D">
      <w:pPr>
        <w:widowControl/>
        <w:spacing w:line="257" w:lineRule="auto"/>
        <w:rPr>
          <w:rFonts w:asciiTheme="minorHAnsi" w:hAnsiTheme="minorHAnsi" w:cstheme="minorBidi"/>
          <w:sz w:val="22"/>
          <w:szCs w:val="22"/>
        </w:rPr>
      </w:pPr>
    </w:p>
    <w:p w14:paraId="17092792" w14:textId="6670C813" w:rsidR="00DE083D" w:rsidRPr="00C5352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Nonetheless, consultations have found some common areas of confusion between trauma, developmental delays, and disabilities, such as through inaccurate assessments</w:t>
      </w:r>
      <w:r>
        <w:rPr>
          <w:rFonts w:asciiTheme="minorHAnsi" w:hAnsiTheme="minorHAnsi" w:cstheme="minorBidi"/>
          <w:sz w:val="22"/>
          <w:szCs w:val="22"/>
        </w:rPr>
        <w:t xml:space="preserve"> and</w:t>
      </w:r>
      <w:r w:rsidRPr="32E7275F">
        <w:rPr>
          <w:rFonts w:asciiTheme="minorHAnsi" w:hAnsiTheme="minorHAnsi" w:cstheme="minorBidi"/>
          <w:sz w:val="22"/>
          <w:szCs w:val="22"/>
        </w:rPr>
        <w:t xml:space="preserve"> incorrect assumptions</w:t>
      </w:r>
      <w:r>
        <w:rPr>
          <w:rFonts w:asciiTheme="minorHAnsi" w:hAnsiTheme="minorHAnsi" w:cstheme="minorBidi"/>
          <w:sz w:val="22"/>
          <w:szCs w:val="22"/>
        </w:rPr>
        <w:t xml:space="preserve">. </w:t>
      </w:r>
      <w:r w:rsidRPr="32E7275F">
        <w:rPr>
          <w:rFonts w:asciiTheme="minorHAnsi" w:hAnsiTheme="minorHAnsi" w:cstheme="minorBidi"/>
          <w:sz w:val="22"/>
          <w:szCs w:val="22"/>
        </w:rPr>
        <w:t>For example, sometimes a child’s presentation is understood as due to conditions such as autism, where understanding it from a trauma perspective may be more useful; and in other situations, it is the reverse. It has also been found in research that children and adults with disability are more at risk of exposure to trauma. In other words, it may not be one or the other but both</w:t>
      </w:r>
      <w:r w:rsidR="00882FDE">
        <w:rPr>
          <w:rFonts w:asciiTheme="minorHAnsi" w:hAnsiTheme="minorHAnsi" w:cstheme="minorBidi"/>
          <w:sz w:val="22"/>
          <w:szCs w:val="22"/>
        </w:rPr>
        <w:t>.</w:t>
      </w:r>
      <w:r w:rsidRPr="00882FDE">
        <w:rPr>
          <w:rStyle w:val="FootnoteReference"/>
          <w:rFonts w:asciiTheme="minorHAnsi" w:hAnsiTheme="minorHAnsi" w:cstheme="minorBidi"/>
          <w:sz w:val="22"/>
          <w:szCs w:val="22"/>
          <w:highlight w:val="yellow"/>
        </w:rPr>
        <w:footnoteReference w:id="2"/>
      </w:r>
      <w:r w:rsidRPr="32E7275F">
        <w:rPr>
          <w:rFonts w:asciiTheme="minorHAnsi" w:hAnsiTheme="minorHAnsi" w:cstheme="minorBidi"/>
          <w:sz w:val="22"/>
          <w:szCs w:val="22"/>
        </w:rPr>
        <w:t xml:space="preserve">  </w:t>
      </w:r>
    </w:p>
    <w:p w14:paraId="553FCE20" w14:textId="77777777" w:rsidR="00DE083D" w:rsidRDefault="00DE083D" w:rsidP="00DE083D">
      <w:pPr>
        <w:widowControl/>
        <w:spacing w:line="257" w:lineRule="auto"/>
        <w:rPr>
          <w:rFonts w:asciiTheme="minorHAnsi" w:hAnsiTheme="minorHAnsi" w:cstheme="minorBidi"/>
          <w:sz w:val="22"/>
          <w:szCs w:val="22"/>
        </w:rPr>
      </w:pPr>
    </w:p>
    <w:p w14:paraId="0BD38369" w14:textId="77777777" w:rsidR="00DE083D" w:rsidRDefault="00DE083D" w:rsidP="00DE083D">
      <w:pPr>
        <w:widowControl/>
        <w:spacing w:line="257" w:lineRule="auto"/>
        <w:rPr>
          <w:rFonts w:asciiTheme="minorHAnsi" w:hAnsiTheme="minorHAnsi" w:cstheme="minorBidi"/>
          <w:sz w:val="22"/>
          <w:szCs w:val="22"/>
        </w:rPr>
      </w:pPr>
      <w:r w:rsidRPr="02080D3A">
        <w:rPr>
          <w:rFonts w:asciiTheme="minorHAnsi" w:hAnsiTheme="minorHAnsi" w:cstheme="minorBidi"/>
          <w:sz w:val="22"/>
          <w:szCs w:val="22"/>
        </w:rPr>
        <w:t xml:space="preserve">In </w:t>
      </w:r>
      <w:hyperlink r:id="rId15">
        <w:r w:rsidRPr="02080D3A">
          <w:rPr>
            <w:rStyle w:val="Hyperlink"/>
            <w:rFonts w:asciiTheme="minorHAnsi" w:hAnsiTheme="minorHAnsi" w:cstheme="minorBidi"/>
            <w:i/>
            <w:iCs/>
            <w:sz w:val="22"/>
            <w:szCs w:val="22"/>
          </w:rPr>
          <w:t>Taking Time: A Trauma Informed Framework for supporting people with intellectual disability</w:t>
        </w:r>
      </w:hyperlink>
      <w:r w:rsidRPr="02080D3A">
        <w:rPr>
          <w:rFonts w:asciiTheme="minorHAnsi" w:hAnsiTheme="minorHAnsi" w:cstheme="minorBidi"/>
          <w:sz w:val="22"/>
          <w:szCs w:val="22"/>
        </w:rPr>
        <w:t>, the authors write:</w:t>
      </w:r>
    </w:p>
    <w:p w14:paraId="4C650831" w14:textId="77777777" w:rsidR="00DE083D" w:rsidRDefault="00DE083D" w:rsidP="00DE083D">
      <w:pPr>
        <w:widowControl/>
        <w:spacing w:line="257" w:lineRule="auto"/>
        <w:rPr>
          <w:rFonts w:asciiTheme="minorHAnsi" w:hAnsiTheme="minorHAnsi" w:cstheme="minorHAnsi"/>
          <w:bCs/>
          <w:sz w:val="22"/>
          <w:szCs w:val="22"/>
        </w:rPr>
      </w:pPr>
    </w:p>
    <w:p w14:paraId="5AF830B7" w14:textId="77777777" w:rsidR="00DE083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 xml:space="preserve">“The term trauma can be overused or incorrectly applied, and often trauma as a part of a person’s lived experience is overlooked. In some cases, indicators of trauma may be incorrectly attributed to </w:t>
      </w:r>
      <w:r w:rsidRPr="32E7275F">
        <w:rPr>
          <w:rFonts w:asciiTheme="minorHAnsi" w:hAnsiTheme="minorHAnsi" w:cstheme="minorBidi"/>
          <w:sz w:val="22"/>
          <w:szCs w:val="22"/>
        </w:rPr>
        <w:lastRenderedPageBreak/>
        <w:t>something else, such as ‘symptoms’ of a medical condition or disability. Therefore, it is important to clarify what it is and what it is not, and to identify a useful way of understanding trauma…” (Jackson, A et al, 2015, P 10)</w:t>
      </w:r>
    </w:p>
    <w:p w14:paraId="7E71D26A" w14:textId="77777777" w:rsidR="00DE083D" w:rsidRDefault="00DE083D" w:rsidP="00DE083D">
      <w:pPr>
        <w:widowControl/>
        <w:spacing w:line="257" w:lineRule="auto"/>
        <w:rPr>
          <w:rFonts w:asciiTheme="minorHAnsi" w:hAnsiTheme="minorHAnsi" w:cstheme="minorHAnsi"/>
          <w:bCs/>
          <w:sz w:val="22"/>
          <w:szCs w:val="22"/>
        </w:rPr>
      </w:pPr>
    </w:p>
    <w:p w14:paraId="6FA228F6" w14:textId="77777777" w:rsidR="00DE083D" w:rsidRDefault="00DE083D" w:rsidP="00DE083D">
      <w:pPr>
        <w:widowControl/>
        <w:spacing w:line="257" w:lineRule="auto"/>
        <w:rPr>
          <w:rFonts w:asciiTheme="minorHAnsi" w:hAnsiTheme="minorHAnsi" w:cstheme="minorBidi"/>
          <w:sz w:val="22"/>
          <w:szCs w:val="22"/>
        </w:rPr>
      </w:pPr>
      <w:r w:rsidRPr="32E7275F">
        <w:rPr>
          <w:rFonts w:asciiTheme="minorHAnsi" w:hAnsiTheme="minorHAnsi" w:cstheme="minorBidi"/>
          <w:sz w:val="22"/>
          <w:szCs w:val="22"/>
        </w:rPr>
        <w:t xml:space="preserve">As we increase our knowledge and understanding of disability, we will also be able to develop more sophisticated ways of understanding the interaction of lived experience of trauma on a person’s disability and to integrate these understandings into program design and service delivery. </w:t>
      </w:r>
    </w:p>
    <w:p w14:paraId="4AF56A76" w14:textId="77777777" w:rsidR="00882FDE" w:rsidRDefault="00882FDE" w:rsidP="00DE083D">
      <w:pPr>
        <w:widowControl/>
        <w:spacing w:line="257" w:lineRule="auto"/>
        <w:rPr>
          <w:rFonts w:asciiTheme="minorHAnsi" w:hAnsiTheme="minorHAnsi" w:cstheme="minorBidi"/>
          <w:sz w:val="22"/>
          <w:szCs w:val="22"/>
        </w:rPr>
      </w:pPr>
    </w:p>
    <w:p w14:paraId="17383730" w14:textId="77777777" w:rsidR="00DE083D" w:rsidRPr="00692B3E" w:rsidRDefault="00DE083D" w:rsidP="00A76F4A">
      <w:pPr>
        <w:pStyle w:val="Heading2"/>
        <w:jc w:val="left"/>
      </w:pPr>
      <w:bookmarkStart w:id="9" w:name="_Toc152672208"/>
      <w:r w:rsidRPr="00692B3E">
        <w:t>Models of disability</w:t>
      </w:r>
      <w:bookmarkEnd w:id="9"/>
      <w:r w:rsidRPr="00692B3E">
        <w:t xml:space="preserve"> </w:t>
      </w:r>
    </w:p>
    <w:p w14:paraId="62A9EAC7" w14:textId="77777777" w:rsidR="00DE083D" w:rsidRDefault="00DE083D" w:rsidP="00DE083D">
      <w:pPr>
        <w:widowControl/>
        <w:spacing w:line="257" w:lineRule="auto"/>
        <w:rPr>
          <w:rFonts w:asciiTheme="minorHAnsi" w:hAnsiTheme="minorHAnsi" w:cstheme="minorBidi"/>
          <w:sz w:val="22"/>
          <w:szCs w:val="22"/>
          <w:highlight w:val="yellow"/>
        </w:rPr>
      </w:pPr>
    </w:p>
    <w:p w14:paraId="2BA0B2EE" w14:textId="77777777" w:rsidR="00DE083D" w:rsidRDefault="00DE083D" w:rsidP="00DE083D">
      <w:pPr>
        <w:widowControl/>
        <w:spacing w:line="257" w:lineRule="auto"/>
        <w:rPr>
          <w:rFonts w:asciiTheme="minorHAnsi" w:hAnsiTheme="minorHAnsi" w:cstheme="minorBidi"/>
          <w:sz w:val="22"/>
          <w:szCs w:val="22"/>
        </w:rPr>
      </w:pPr>
      <w:r w:rsidRPr="02080D3A">
        <w:rPr>
          <w:rFonts w:asciiTheme="minorHAnsi" w:hAnsiTheme="minorHAnsi" w:cstheme="minorBidi"/>
          <w:sz w:val="22"/>
          <w:szCs w:val="22"/>
        </w:rPr>
        <w:t xml:space="preserve">There are many models for understanding disability; it is useful to have some knowledge of these models </w:t>
      </w:r>
      <w:r>
        <w:rPr>
          <w:rFonts w:asciiTheme="minorHAnsi" w:hAnsiTheme="minorHAnsi" w:cstheme="minorBidi"/>
          <w:sz w:val="22"/>
          <w:szCs w:val="22"/>
        </w:rPr>
        <w:t>to guide</w:t>
      </w:r>
      <w:r w:rsidRPr="02080D3A">
        <w:rPr>
          <w:rFonts w:asciiTheme="minorHAnsi" w:hAnsiTheme="minorHAnsi" w:cstheme="minorBidi"/>
          <w:sz w:val="22"/>
          <w:szCs w:val="22"/>
        </w:rPr>
        <w:t xml:space="preserve"> the approach we will take as we implement the actions in this Plan.  </w:t>
      </w:r>
    </w:p>
    <w:p w14:paraId="4EFD17BF" w14:textId="77777777" w:rsidR="00DE083D" w:rsidRDefault="00DE083D" w:rsidP="00DE083D">
      <w:pPr>
        <w:widowControl/>
        <w:spacing w:line="257" w:lineRule="auto"/>
        <w:rPr>
          <w:rFonts w:asciiTheme="minorHAnsi" w:hAnsiTheme="minorHAnsi" w:cstheme="minorBidi"/>
          <w:sz w:val="22"/>
          <w:szCs w:val="22"/>
        </w:rPr>
      </w:pPr>
      <w:r w:rsidRPr="02080D3A">
        <w:rPr>
          <w:rFonts w:asciiTheme="minorHAnsi" w:hAnsiTheme="minorHAnsi" w:cstheme="minorBidi"/>
          <w:sz w:val="22"/>
          <w:szCs w:val="22"/>
        </w:rPr>
        <w:t xml:space="preserve">   </w:t>
      </w:r>
    </w:p>
    <w:p w14:paraId="5E84D892" w14:textId="77777777" w:rsidR="00DE083D" w:rsidRDefault="00DE083D" w:rsidP="00DE083D">
      <w:pPr>
        <w:widowControl/>
        <w:spacing w:line="257" w:lineRule="auto"/>
        <w:rPr>
          <w:rFonts w:asciiTheme="minorHAnsi" w:hAnsiTheme="minorHAnsi" w:cstheme="minorBidi"/>
          <w:sz w:val="22"/>
          <w:szCs w:val="22"/>
        </w:rPr>
      </w:pPr>
      <w:r w:rsidRPr="02080D3A">
        <w:rPr>
          <w:rFonts w:asciiTheme="minorHAnsi" w:hAnsiTheme="minorHAnsi" w:cstheme="minorBidi"/>
          <w:sz w:val="22"/>
          <w:szCs w:val="22"/>
        </w:rPr>
        <w:t xml:space="preserve">The </w:t>
      </w:r>
      <w:r w:rsidRPr="02080D3A">
        <w:rPr>
          <w:rFonts w:asciiTheme="minorHAnsi" w:hAnsiTheme="minorHAnsi" w:cstheme="minorBidi"/>
          <w:b/>
          <w:bCs/>
          <w:sz w:val="22"/>
          <w:szCs w:val="22"/>
        </w:rPr>
        <w:t>medical model</w:t>
      </w:r>
      <w:r w:rsidRPr="02080D3A">
        <w:rPr>
          <w:rFonts w:asciiTheme="minorHAnsi" w:hAnsiTheme="minorHAnsi" w:cstheme="minorBidi"/>
          <w:sz w:val="22"/>
          <w:szCs w:val="22"/>
        </w:rPr>
        <w:t xml:space="preserve"> often makes people with disability feel as though they are a problem to be fixed. This model does not allow for people with disability to have agency, nor does it recognise that society and systems are set up in ways that do not consider the needs of people</w:t>
      </w:r>
      <w:r>
        <w:rPr>
          <w:rFonts w:asciiTheme="minorHAnsi" w:hAnsiTheme="minorHAnsi" w:cstheme="minorBidi"/>
          <w:sz w:val="22"/>
          <w:szCs w:val="22"/>
        </w:rPr>
        <w:t xml:space="preserve"> with disability</w:t>
      </w:r>
      <w:r w:rsidRPr="02080D3A">
        <w:rPr>
          <w:rFonts w:asciiTheme="minorHAnsi" w:hAnsiTheme="minorHAnsi" w:cstheme="minorBidi"/>
          <w:sz w:val="22"/>
          <w:szCs w:val="22"/>
        </w:rPr>
        <w:t>. Some would argue that it pathologizes disability.</w:t>
      </w:r>
    </w:p>
    <w:p w14:paraId="29753F3E" w14:textId="77777777" w:rsidR="00DE083D" w:rsidRPr="003E4B95" w:rsidRDefault="00DE083D" w:rsidP="00DE083D">
      <w:pPr>
        <w:widowControl/>
        <w:spacing w:line="257" w:lineRule="auto"/>
        <w:rPr>
          <w:rFonts w:asciiTheme="minorHAnsi" w:hAnsiTheme="minorHAnsi" w:cstheme="minorHAnsi"/>
          <w:sz w:val="22"/>
          <w:szCs w:val="22"/>
        </w:rPr>
      </w:pPr>
    </w:p>
    <w:p w14:paraId="1207FE13" w14:textId="77777777" w:rsidR="00DE083D" w:rsidRDefault="00DE083D" w:rsidP="00DE083D">
      <w:pPr>
        <w:widowControl/>
        <w:spacing w:line="257" w:lineRule="auto"/>
        <w:rPr>
          <w:rFonts w:asciiTheme="minorHAnsi" w:hAnsiTheme="minorHAnsi" w:cstheme="minorHAnsi"/>
          <w:sz w:val="22"/>
          <w:szCs w:val="22"/>
        </w:rPr>
      </w:pPr>
      <w:r w:rsidRPr="003E4B95">
        <w:rPr>
          <w:rFonts w:asciiTheme="minorHAnsi" w:hAnsiTheme="minorHAnsi" w:cstheme="minorHAnsi"/>
          <w:sz w:val="22"/>
          <w:szCs w:val="22"/>
        </w:rPr>
        <w:t xml:space="preserve">The </w:t>
      </w:r>
      <w:r w:rsidRPr="003E4B95">
        <w:rPr>
          <w:rFonts w:asciiTheme="minorHAnsi" w:hAnsiTheme="minorHAnsi" w:cstheme="minorHAnsi"/>
          <w:b/>
          <w:sz w:val="22"/>
          <w:szCs w:val="22"/>
        </w:rPr>
        <w:t>charitable model</w:t>
      </w:r>
      <w:r w:rsidRPr="003E4B95">
        <w:rPr>
          <w:rFonts w:asciiTheme="minorHAnsi" w:hAnsiTheme="minorHAnsi" w:cstheme="minorHAnsi"/>
          <w:sz w:val="22"/>
          <w:szCs w:val="22"/>
        </w:rPr>
        <w:t xml:space="preserve"> treats people with disability as inactive agents in their own lives. It supports a power structure where non-disabled people have power over people </w:t>
      </w:r>
      <w:r>
        <w:rPr>
          <w:rFonts w:asciiTheme="minorHAnsi" w:hAnsiTheme="minorHAnsi" w:cstheme="minorHAnsi"/>
          <w:sz w:val="22"/>
          <w:szCs w:val="22"/>
        </w:rPr>
        <w:t xml:space="preserve">with disability </w:t>
      </w:r>
      <w:r w:rsidRPr="003E4B95">
        <w:rPr>
          <w:rFonts w:asciiTheme="minorHAnsi" w:hAnsiTheme="minorHAnsi" w:cstheme="minorHAnsi"/>
          <w:sz w:val="22"/>
          <w:szCs w:val="22"/>
        </w:rPr>
        <w:t xml:space="preserve">who are perceived to </w:t>
      </w:r>
      <w:r>
        <w:rPr>
          <w:rFonts w:asciiTheme="minorHAnsi" w:hAnsiTheme="minorHAnsi" w:cstheme="minorHAnsi"/>
          <w:sz w:val="22"/>
          <w:szCs w:val="22"/>
        </w:rPr>
        <w:t xml:space="preserve">be </w:t>
      </w:r>
      <w:r w:rsidRPr="003E4B95">
        <w:rPr>
          <w:rFonts w:asciiTheme="minorHAnsi" w:hAnsiTheme="minorHAnsi" w:cstheme="minorHAnsi"/>
          <w:sz w:val="22"/>
          <w:szCs w:val="22"/>
        </w:rPr>
        <w:t xml:space="preserve">always </w:t>
      </w:r>
      <w:r>
        <w:rPr>
          <w:rFonts w:asciiTheme="minorHAnsi" w:hAnsiTheme="minorHAnsi" w:cstheme="minorHAnsi"/>
          <w:sz w:val="22"/>
          <w:szCs w:val="22"/>
        </w:rPr>
        <w:t xml:space="preserve">in </w:t>
      </w:r>
      <w:r w:rsidRPr="003E4B95">
        <w:rPr>
          <w:rFonts w:asciiTheme="minorHAnsi" w:hAnsiTheme="minorHAnsi" w:cstheme="minorHAnsi"/>
          <w:sz w:val="22"/>
          <w:szCs w:val="22"/>
        </w:rPr>
        <w:t xml:space="preserve">need </w:t>
      </w:r>
      <w:r>
        <w:rPr>
          <w:rFonts w:asciiTheme="minorHAnsi" w:hAnsiTheme="minorHAnsi" w:cstheme="minorHAnsi"/>
          <w:sz w:val="22"/>
          <w:szCs w:val="22"/>
        </w:rPr>
        <w:t>of</w:t>
      </w:r>
      <w:r w:rsidRPr="003E4B95">
        <w:rPr>
          <w:rFonts w:asciiTheme="minorHAnsi" w:hAnsiTheme="minorHAnsi" w:cstheme="minorHAnsi"/>
          <w:sz w:val="22"/>
          <w:szCs w:val="22"/>
        </w:rPr>
        <w:t xml:space="preserve"> help</w:t>
      </w:r>
      <w:r>
        <w:rPr>
          <w:rFonts w:asciiTheme="minorHAnsi" w:hAnsiTheme="minorHAnsi" w:cstheme="minorHAnsi"/>
          <w:sz w:val="22"/>
          <w:szCs w:val="22"/>
        </w:rPr>
        <w:t>.</w:t>
      </w:r>
    </w:p>
    <w:p w14:paraId="57AADC7E" w14:textId="77777777" w:rsidR="00DE083D" w:rsidRPr="003E4B95" w:rsidRDefault="00DE083D" w:rsidP="00DE083D">
      <w:pPr>
        <w:widowControl/>
        <w:spacing w:line="257" w:lineRule="auto"/>
        <w:rPr>
          <w:rFonts w:asciiTheme="minorHAnsi" w:hAnsiTheme="minorHAnsi" w:cstheme="minorHAnsi"/>
          <w:sz w:val="22"/>
          <w:szCs w:val="22"/>
        </w:rPr>
      </w:pPr>
    </w:p>
    <w:p w14:paraId="50D9B373" w14:textId="77777777" w:rsidR="00DE083D" w:rsidRDefault="00DE083D" w:rsidP="00DE083D">
      <w:pPr>
        <w:widowControl/>
        <w:spacing w:line="257" w:lineRule="auto"/>
        <w:rPr>
          <w:rFonts w:asciiTheme="minorHAnsi" w:hAnsiTheme="minorHAnsi" w:cstheme="minorHAnsi"/>
          <w:sz w:val="22"/>
          <w:szCs w:val="22"/>
        </w:rPr>
      </w:pPr>
      <w:r w:rsidRPr="003E4B95">
        <w:rPr>
          <w:rFonts w:asciiTheme="minorHAnsi" w:hAnsiTheme="minorHAnsi" w:cstheme="minorHAnsi"/>
          <w:sz w:val="22"/>
          <w:szCs w:val="22"/>
        </w:rPr>
        <w:t xml:space="preserve">The </w:t>
      </w:r>
      <w:r w:rsidRPr="003E4B95">
        <w:rPr>
          <w:rFonts w:asciiTheme="minorHAnsi" w:hAnsiTheme="minorHAnsi" w:cstheme="minorHAnsi"/>
          <w:b/>
          <w:sz w:val="22"/>
          <w:szCs w:val="22"/>
        </w:rPr>
        <w:t>social model</w:t>
      </w:r>
      <w:r w:rsidRPr="003E4B95">
        <w:rPr>
          <w:rFonts w:asciiTheme="minorHAnsi" w:hAnsiTheme="minorHAnsi" w:cstheme="minorHAnsi"/>
          <w:sz w:val="22"/>
          <w:szCs w:val="22"/>
        </w:rPr>
        <w:t xml:space="preserve"> is a more strength-based model and asserts that the problem lies in the systemic and physical barriers in our organisations and society, which serve to disable people rather than enable participation. </w:t>
      </w:r>
      <w:r>
        <w:rPr>
          <w:rFonts w:asciiTheme="minorHAnsi" w:hAnsiTheme="minorHAnsi" w:cstheme="minorHAnsi"/>
          <w:sz w:val="22"/>
          <w:szCs w:val="22"/>
        </w:rPr>
        <w:t xml:space="preserve">The simplest example is </w:t>
      </w:r>
      <w:r w:rsidRPr="003E4B95">
        <w:rPr>
          <w:rFonts w:asciiTheme="minorHAnsi" w:hAnsiTheme="minorHAnsi" w:cstheme="minorHAnsi"/>
          <w:sz w:val="22"/>
          <w:szCs w:val="22"/>
        </w:rPr>
        <w:t>when a person who uses a wheelchair is unable to access a building because the only way to get in is via a set of stairs.</w:t>
      </w:r>
    </w:p>
    <w:p w14:paraId="4AC62F46" w14:textId="77777777" w:rsidR="00DE083D" w:rsidRPr="003E4B95" w:rsidRDefault="00DE083D" w:rsidP="00DE083D">
      <w:pPr>
        <w:widowControl/>
        <w:spacing w:line="257" w:lineRule="auto"/>
        <w:rPr>
          <w:rFonts w:asciiTheme="minorHAnsi" w:hAnsiTheme="minorHAnsi" w:cstheme="minorHAnsi"/>
          <w:sz w:val="22"/>
          <w:szCs w:val="22"/>
        </w:rPr>
      </w:pPr>
    </w:p>
    <w:p w14:paraId="30106ADF" w14:textId="77777777" w:rsidR="00DE083D" w:rsidRPr="003E4B95" w:rsidRDefault="00DE083D" w:rsidP="00DE083D">
      <w:pPr>
        <w:widowControl/>
        <w:spacing w:line="257" w:lineRule="auto"/>
        <w:rPr>
          <w:rFonts w:asciiTheme="minorHAnsi" w:hAnsiTheme="minorHAnsi" w:cstheme="minorBidi"/>
          <w:sz w:val="22"/>
          <w:szCs w:val="22"/>
        </w:rPr>
      </w:pPr>
      <w:r w:rsidRPr="02080D3A">
        <w:rPr>
          <w:rFonts w:asciiTheme="minorHAnsi" w:hAnsiTheme="minorHAnsi" w:cstheme="minorBidi"/>
          <w:sz w:val="22"/>
          <w:szCs w:val="22"/>
        </w:rPr>
        <w:t xml:space="preserve">The </w:t>
      </w:r>
      <w:r w:rsidRPr="02080D3A">
        <w:rPr>
          <w:rFonts w:asciiTheme="minorHAnsi" w:hAnsiTheme="minorHAnsi" w:cstheme="minorBidi"/>
          <w:b/>
          <w:bCs/>
          <w:sz w:val="22"/>
          <w:szCs w:val="22"/>
        </w:rPr>
        <w:t>human rights model</w:t>
      </w:r>
      <w:r w:rsidRPr="02080D3A">
        <w:rPr>
          <w:rFonts w:asciiTheme="minorHAnsi" w:hAnsiTheme="minorHAnsi" w:cstheme="minorBidi"/>
          <w:sz w:val="22"/>
          <w:szCs w:val="22"/>
        </w:rPr>
        <w:t xml:space="preserve"> </w:t>
      </w:r>
      <w:bookmarkStart w:id="10" w:name="_Hlk120796919"/>
      <w:r w:rsidRPr="02080D3A">
        <w:rPr>
          <w:rFonts w:asciiTheme="minorHAnsi" w:hAnsiTheme="minorHAnsi" w:cstheme="minorBidi"/>
          <w:sz w:val="22"/>
          <w:szCs w:val="22"/>
        </w:rPr>
        <w:t>acknowledges and celebrates disability as a normal part of human diversity. It states that people</w:t>
      </w:r>
      <w:r>
        <w:rPr>
          <w:rFonts w:asciiTheme="minorHAnsi" w:hAnsiTheme="minorHAnsi" w:cstheme="minorBidi"/>
          <w:sz w:val="22"/>
          <w:szCs w:val="22"/>
        </w:rPr>
        <w:t xml:space="preserve"> with disability</w:t>
      </w:r>
      <w:r w:rsidRPr="02080D3A">
        <w:rPr>
          <w:rFonts w:asciiTheme="minorHAnsi" w:hAnsiTheme="minorHAnsi" w:cstheme="minorBidi"/>
          <w:sz w:val="22"/>
          <w:szCs w:val="22"/>
        </w:rPr>
        <w:t xml:space="preserve"> inherently have rights, that these should be upheld, and everyone has a responsibility to ensure this happens. </w:t>
      </w:r>
      <w:bookmarkEnd w:id="10"/>
    </w:p>
    <w:p w14:paraId="00E0A9B5" w14:textId="77777777" w:rsidR="00DE083D" w:rsidRDefault="00DE083D" w:rsidP="00DE083D">
      <w:pPr>
        <w:widowControl/>
        <w:spacing w:line="257" w:lineRule="auto"/>
        <w:rPr>
          <w:rFonts w:asciiTheme="minorHAnsi" w:hAnsiTheme="minorHAnsi" w:cstheme="minorBidi"/>
          <w:sz w:val="22"/>
          <w:szCs w:val="22"/>
        </w:rPr>
      </w:pPr>
    </w:p>
    <w:p w14:paraId="45DB3D2D" w14:textId="318651DC" w:rsidR="00DE083D" w:rsidRDefault="00DE083D" w:rsidP="4D79B211">
      <w:pPr>
        <w:rPr>
          <w:rFonts w:asciiTheme="minorHAnsi" w:hAnsiTheme="minorHAnsi" w:cstheme="minorBidi"/>
          <w:sz w:val="22"/>
          <w:szCs w:val="22"/>
        </w:rPr>
      </w:pPr>
      <w:r w:rsidRPr="4D79B211">
        <w:rPr>
          <w:rFonts w:asciiTheme="minorHAnsi" w:hAnsiTheme="minorHAnsi" w:cstheme="minorBidi"/>
          <w:sz w:val="22"/>
          <w:szCs w:val="22"/>
        </w:rPr>
        <w:t>At Berry Street we will endeavour to adopt both the social and human rights models of disability as these two models support agency and a person-centred approach for people with disability.  These models will inform system, policy and practice changes, for both staff, carers and volunteers with disabilities, and service users and student</w:t>
      </w:r>
      <w:r w:rsidRPr="008610B0">
        <w:rPr>
          <w:rFonts w:asciiTheme="minorHAnsi" w:hAnsiTheme="minorHAnsi" w:cstheme="minorBidi"/>
          <w:sz w:val="22"/>
          <w:szCs w:val="22"/>
        </w:rPr>
        <w:t>s.</w:t>
      </w:r>
      <w:r w:rsidRPr="008610B0">
        <w:rPr>
          <w:rStyle w:val="FootnoteReference"/>
          <w:rFonts w:asciiTheme="minorHAnsi" w:hAnsiTheme="minorHAnsi" w:cstheme="minorBidi"/>
          <w:sz w:val="22"/>
          <w:szCs w:val="22"/>
        </w:rPr>
        <w:footnoteReference w:id="3"/>
      </w:r>
    </w:p>
    <w:p w14:paraId="507BF246" w14:textId="77777777" w:rsidR="00DD43C9" w:rsidRDefault="00DD43C9">
      <w:pPr>
        <w:widowControl/>
        <w:spacing w:after="160" w:line="259" w:lineRule="auto"/>
        <w:rPr>
          <w:rStyle w:val="normaltextrun"/>
          <w:rFonts w:ascii="Arial" w:eastAsia="Calibri Light" w:hAnsi="Arial"/>
          <w:b/>
          <w:bCs/>
          <w:spacing w:val="-3"/>
          <w:sz w:val="28"/>
          <w:szCs w:val="28"/>
        </w:rPr>
      </w:pPr>
      <w:bookmarkStart w:id="11" w:name="_Toc152672209"/>
      <w:r>
        <w:rPr>
          <w:rStyle w:val="normaltextrun"/>
          <w:rFonts w:eastAsia="Calibri Light"/>
          <w:bCs/>
          <w:sz w:val="28"/>
          <w:szCs w:val="28"/>
        </w:rPr>
        <w:br w:type="page"/>
      </w:r>
    </w:p>
    <w:p w14:paraId="10A39A73" w14:textId="3B769D43" w:rsidR="00DE083D" w:rsidRPr="00E47E4B" w:rsidRDefault="00DE083D" w:rsidP="00A76F4A">
      <w:pPr>
        <w:pStyle w:val="Heading2"/>
        <w:jc w:val="left"/>
        <w:rPr>
          <w:rFonts w:cstheme="minorHAnsi"/>
        </w:rPr>
      </w:pPr>
      <w:r w:rsidRPr="32E7275F">
        <w:rPr>
          <w:rStyle w:val="normaltextrun"/>
          <w:rFonts w:eastAsia="Calibri Light"/>
          <w:bCs/>
          <w:sz w:val="28"/>
          <w:szCs w:val="28"/>
        </w:rPr>
        <w:lastRenderedPageBreak/>
        <w:t xml:space="preserve">Access and Inclusion </w:t>
      </w:r>
      <w:r w:rsidRPr="32E7275F">
        <w:t>P</w:t>
      </w:r>
      <w:r w:rsidRPr="00A76F4A">
        <w:rPr>
          <w:sz w:val="28"/>
          <w:szCs w:val="28"/>
        </w:rPr>
        <w:t>lan</w:t>
      </w:r>
      <w:bookmarkEnd w:id="11"/>
      <w:r w:rsidRPr="32E7275F">
        <w:t xml:space="preserve"> </w:t>
      </w:r>
    </w:p>
    <w:p w14:paraId="6F68E658" w14:textId="77777777" w:rsidR="00DE083D" w:rsidRPr="00F456A1" w:rsidRDefault="00DE083D" w:rsidP="00DE083D">
      <w:pPr>
        <w:pStyle w:val="paragraph"/>
        <w:spacing w:before="0" w:beforeAutospacing="0" w:after="0" w:afterAutospacing="0"/>
        <w:rPr>
          <w:rStyle w:val="normaltextrun"/>
          <w:rFonts w:asciiTheme="minorHAnsi" w:hAnsiTheme="minorHAnsi" w:cstheme="minorHAnsi"/>
          <w:sz w:val="22"/>
          <w:szCs w:val="22"/>
        </w:rPr>
      </w:pPr>
    </w:p>
    <w:p w14:paraId="088E2EE8" w14:textId="77777777" w:rsidR="00365825" w:rsidRDefault="00DE083D" w:rsidP="00365825">
      <w:pPr>
        <w:pStyle w:val="paragraph"/>
        <w:spacing w:before="0" w:beforeAutospacing="0" w:after="0" w:afterAutospacing="0"/>
        <w:rPr>
          <w:rFonts w:ascii="Calibri" w:hAnsi="Calibri" w:cs="Calibri"/>
          <w:sz w:val="22"/>
          <w:szCs w:val="22"/>
        </w:rPr>
      </w:pPr>
      <w:r w:rsidRPr="02080D3A">
        <w:rPr>
          <w:rFonts w:ascii="Calibri" w:hAnsi="Calibri" w:cs="Calibri"/>
          <w:sz w:val="22"/>
          <w:szCs w:val="22"/>
        </w:rPr>
        <w:t>The Access and Inclusion Plan has been structured using three pillars. Each pillar has a set of objectives connected to a series of actions which will be delivered over a two-year period. Towards the end of year three, a review process will occur, and we will begin preparation for the next plan.</w:t>
      </w:r>
    </w:p>
    <w:p w14:paraId="04012FB5" w14:textId="77777777" w:rsidR="00882FDE" w:rsidRDefault="00882FDE" w:rsidP="00DE083D">
      <w:pPr>
        <w:rPr>
          <w:rFonts w:ascii="Calibri" w:hAnsi="Calibri" w:cs="Calibri"/>
          <w:b/>
          <w:bCs/>
          <w:sz w:val="22"/>
          <w:szCs w:val="22"/>
          <w:lang w:eastAsia="en-AU"/>
        </w:rPr>
      </w:pPr>
    </w:p>
    <w:p w14:paraId="7A20CB68" w14:textId="34E30345" w:rsidR="00DE083D" w:rsidRDefault="00DE083D" w:rsidP="0027715B">
      <w:pPr>
        <w:pStyle w:val="Heading2"/>
        <w:jc w:val="left"/>
        <w:rPr>
          <w:lang w:eastAsia="en-AU"/>
        </w:rPr>
      </w:pPr>
      <w:bookmarkStart w:id="12" w:name="_Toc152672210"/>
      <w:r w:rsidRPr="004E1B17">
        <w:rPr>
          <w:lang w:eastAsia="en-AU"/>
        </w:rPr>
        <w:t>Pillar One</w:t>
      </w:r>
      <w:bookmarkEnd w:id="12"/>
      <w:r>
        <w:rPr>
          <w:lang w:eastAsia="en-AU"/>
        </w:rPr>
        <w:t xml:space="preserve"> </w:t>
      </w:r>
    </w:p>
    <w:p w14:paraId="57284001" w14:textId="77777777" w:rsidR="00DE083D" w:rsidRPr="0027715B" w:rsidRDefault="00DE083D" w:rsidP="0027715B">
      <w:pPr>
        <w:pStyle w:val="Heading2"/>
        <w:jc w:val="left"/>
        <w:rPr>
          <w:lang w:eastAsia="en-AU"/>
        </w:rPr>
      </w:pPr>
      <w:bookmarkStart w:id="13" w:name="_Toc152672211"/>
      <w:r w:rsidRPr="0027715B">
        <w:rPr>
          <w:lang w:eastAsia="en-AU"/>
        </w:rPr>
        <w:t>The Organisation: Understanding and celebrating our staff</w:t>
      </w:r>
      <w:bookmarkEnd w:id="13"/>
    </w:p>
    <w:p w14:paraId="3E2C3D81" w14:textId="77777777" w:rsidR="00DE083D" w:rsidRPr="00D21B03" w:rsidRDefault="00DE083D" w:rsidP="00DE083D">
      <w:pPr>
        <w:rPr>
          <w:rFonts w:ascii="Calibri" w:hAnsi="Calibri" w:cs="Calibri"/>
          <w:b/>
          <w:bCs/>
          <w:sz w:val="22"/>
          <w:szCs w:val="22"/>
          <w:lang w:eastAsia="en-AU"/>
        </w:rPr>
      </w:pPr>
    </w:p>
    <w:p w14:paraId="42406138" w14:textId="77777777" w:rsidR="00DE083D" w:rsidRDefault="00DE083D" w:rsidP="00DE083D">
      <w:pPr>
        <w:widowControl/>
        <w:spacing w:line="257" w:lineRule="auto"/>
        <w:rPr>
          <w:rFonts w:asciiTheme="minorHAnsi" w:hAnsiTheme="minorHAnsi" w:cstheme="minorBidi"/>
          <w:sz w:val="22"/>
          <w:szCs w:val="22"/>
        </w:rPr>
      </w:pPr>
      <w:r w:rsidRPr="5BB873B2">
        <w:rPr>
          <w:rFonts w:asciiTheme="minorHAnsi" w:hAnsiTheme="minorHAnsi" w:cstheme="minorBidi"/>
          <w:sz w:val="22"/>
          <w:szCs w:val="22"/>
        </w:rPr>
        <w:t xml:space="preserve">Through our Employee Engagement Survey, we learnt that staff at Berry Street who have a disability do not feel as safe or included as most Berry Street staff, and that they do not always have the tools they need to do their job. Pillar One outlines a range of actions we will take to improve people’s work life and the structures of support that may be needed. </w:t>
      </w:r>
    </w:p>
    <w:p w14:paraId="3ADE75A4" w14:textId="77777777" w:rsidR="00DE083D" w:rsidRDefault="00DE083D" w:rsidP="00DE083D">
      <w:pPr>
        <w:widowControl/>
        <w:spacing w:line="257" w:lineRule="auto"/>
        <w:rPr>
          <w:rFonts w:asciiTheme="minorHAnsi" w:hAnsiTheme="minorHAnsi" w:cstheme="minorBidi"/>
          <w:sz w:val="22"/>
          <w:szCs w:val="22"/>
          <w:lang w:eastAsia="en-AU"/>
        </w:rPr>
      </w:pPr>
      <w:r w:rsidRPr="0FA673E2">
        <w:rPr>
          <w:rFonts w:asciiTheme="minorHAnsi" w:hAnsiTheme="minorHAnsi" w:cstheme="minorBidi"/>
          <w:sz w:val="22"/>
          <w:szCs w:val="22"/>
        </w:rPr>
        <w:t xml:space="preserve"> </w:t>
      </w:r>
    </w:p>
    <w:p w14:paraId="0353D552" w14:textId="77777777" w:rsidR="00DE083D" w:rsidRPr="00F270FE" w:rsidRDefault="00DE083D" w:rsidP="00DE083D">
      <w:pPr>
        <w:rPr>
          <w:rFonts w:ascii="Calibri" w:hAnsi="Calibri" w:cs="Calibri"/>
          <w:sz w:val="22"/>
          <w:szCs w:val="22"/>
          <w:lang w:eastAsia="en-AU"/>
        </w:rPr>
      </w:pPr>
      <w:r w:rsidRPr="0FA673E2">
        <w:rPr>
          <w:rFonts w:ascii="Calibri" w:hAnsi="Calibri" w:cs="Calibri"/>
          <w:sz w:val="22"/>
          <w:szCs w:val="22"/>
          <w:lang w:eastAsia="en-AU"/>
        </w:rPr>
        <w:t xml:space="preserve">This pillar has actions that will address issues of access and equity for staff with disability so that Berry Street becomes an employer of choice for people with disability.  </w:t>
      </w:r>
    </w:p>
    <w:p w14:paraId="422B5BDE" w14:textId="77777777" w:rsidR="00DE083D" w:rsidRDefault="00DE083D" w:rsidP="00DE083D">
      <w:pPr>
        <w:pStyle w:val="NoSpacing"/>
        <w:rPr>
          <w:rFonts w:cstheme="minorHAnsi"/>
          <w:color w:val="1F3763"/>
          <w:sz w:val="18"/>
          <w:szCs w:val="18"/>
        </w:rPr>
      </w:pPr>
    </w:p>
    <w:p w14:paraId="14702C85" w14:textId="77777777" w:rsidR="00DE083D" w:rsidRPr="00F456A1" w:rsidRDefault="00DE083D" w:rsidP="00DE083D">
      <w:pPr>
        <w:pStyle w:val="NoSpacing"/>
        <w:rPr>
          <w:rFonts w:cstheme="minorHAnsi"/>
          <w:color w:val="1F3763"/>
          <w:sz w:val="18"/>
          <w:szCs w:val="18"/>
        </w:rPr>
      </w:pPr>
    </w:p>
    <w:tbl>
      <w:tblPr>
        <w:tblStyle w:val="GridTable4-Accent11"/>
        <w:tblW w:w="0" w:type="auto"/>
        <w:tblLook w:val="04A0" w:firstRow="1" w:lastRow="0" w:firstColumn="1" w:lastColumn="0" w:noHBand="0" w:noVBand="1"/>
      </w:tblPr>
      <w:tblGrid>
        <w:gridCol w:w="7951"/>
        <w:gridCol w:w="1394"/>
      </w:tblGrid>
      <w:tr w:rsidR="00EF0FC7" w:rsidRPr="00100616" w14:paraId="36AFFB5A" w14:textId="77777777" w:rsidTr="5E13B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689EC5" w14:textId="77777777" w:rsidR="00EF0FC7" w:rsidRPr="00100616" w:rsidRDefault="00EF0FC7" w:rsidP="00E57E45">
            <w:pPr>
              <w:textAlignment w:val="baseline"/>
              <w:rPr>
                <w:rFonts w:ascii="Calibri" w:hAnsi="Calibri" w:cs="Calibri"/>
                <w:b w:val="0"/>
                <w:bCs w:val="0"/>
                <w:color w:val="000000"/>
                <w:sz w:val="22"/>
                <w:szCs w:val="22"/>
              </w:rPr>
            </w:pPr>
            <w:r w:rsidRPr="00100616">
              <w:rPr>
                <w:rFonts w:ascii="Calibri" w:hAnsi="Calibri" w:cs="Calibri"/>
                <w:color w:val="000000"/>
                <w:sz w:val="22"/>
                <w:szCs w:val="22"/>
              </w:rPr>
              <w:t>Pillar One| The Organisation: Understanding and celebrating our staff</w:t>
            </w:r>
          </w:p>
        </w:tc>
        <w:tc>
          <w:tcPr>
            <w:tcW w:w="0" w:type="auto"/>
          </w:tcPr>
          <w:p w14:paraId="7E9FA4BC" w14:textId="77777777" w:rsidR="00EF0FC7" w:rsidRPr="00100616" w:rsidRDefault="00EF0FC7" w:rsidP="00E57E4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color w:val="000000"/>
                <w:sz w:val="22"/>
                <w:szCs w:val="22"/>
              </w:rPr>
              <w:t>Timeframe</w:t>
            </w:r>
          </w:p>
        </w:tc>
      </w:tr>
      <w:tr w:rsidR="00EF0FC7" w:rsidRPr="00100616" w14:paraId="36C43ACC"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4A7DF8" w14:textId="77777777" w:rsidR="00EF0FC7" w:rsidRPr="00100616" w:rsidRDefault="00EF0FC7" w:rsidP="00E57E45">
            <w:pPr>
              <w:rPr>
                <w:rFonts w:ascii="Calibri" w:eastAsia="Calibri" w:hAnsi="Calibri" w:cs="Calibri"/>
                <w:sz w:val="22"/>
                <w:szCs w:val="22"/>
              </w:rPr>
            </w:pPr>
            <w:r w:rsidRPr="00100616">
              <w:rPr>
                <w:rFonts w:ascii="Calibri" w:eastAsia="Calibri" w:hAnsi="Calibri" w:cs="Calibri"/>
                <w:sz w:val="22"/>
                <w:szCs w:val="22"/>
              </w:rPr>
              <w:t xml:space="preserve">Objective 1.1 To be an equitable organisation that values the input and upholds the rights of staff and children, young people and families with disability. </w:t>
            </w:r>
          </w:p>
        </w:tc>
        <w:tc>
          <w:tcPr>
            <w:tcW w:w="0" w:type="auto"/>
          </w:tcPr>
          <w:p w14:paraId="7CCF5780"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EF0FC7" w:rsidRPr="00100616" w14:paraId="6F932F68"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21107A47" w14:textId="77777777" w:rsidR="00EF0FC7" w:rsidRPr="00100616" w:rsidRDefault="00EF0FC7" w:rsidP="00E57E45">
            <w:pPr>
              <w:rPr>
                <w:rFonts w:ascii="Calibri" w:eastAsia="Calibri" w:hAnsi="Calibri" w:cs="Calibri"/>
                <w:color w:val="1F3763"/>
                <w:sz w:val="22"/>
                <w:szCs w:val="22"/>
              </w:rPr>
            </w:pPr>
            <w:r w:rsidRPr="00100616">
              <w:rPr>
                <w:rFonts w:ascii="Calibri" w:eastAsia="Calibri" w:hAnsi="Calibri" w:cs="Calibri"/>
                <w:sz w:val="22"/>
                <w:szCs w:val="22"/>
              </w:rPr>
              <w:t>Actions</w:t>
            </w:r>
          </w:p>
        </w:tc>
        <w:tc>
          <w:tcPr>
            <w:tcW w:w="0" w:type="auto"/>
          </w:tcPr>
          <w:p w14:paraId="102FCB4A"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EF0FC7" w:rsidRPr="00100616" w14:paraId="25411074"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8EAE00" w14:textId="5BD09868" w:rsidR="00EF0FC7" w:rsidRPr="00100616" w:rsidRDefault="59C424AB" w:rsidP="00E57E45">
            <w:pPr>
              <w:rPr>
                <w:rFonts w:ascii="Calibri" w:eastAsia="Calibri Light" w:hAnsi="Calibri" w:cs="Calibri"/>
                <w:b w:val="0"/>
                <w:bCs w:val="0"/>
                <w:sz w:val="22"/>
                <w:szCs w:val="22"/>
              </w:rPr>
            </w:pPr>
            <w:r w:rsidRPr="5E13B1CB">
              <w:rPr>
                <w:rFonts w:ascii="Calibri" w:eastAsia="Calibri Light" w:hAnsi="Calibri" w:cs="Calibri"/>
                <w:sz w:val="22"/>
                <w:szCs w:val="22"/>
              </w:rPr>
              <w:t xml:space="preserve">1.1.1 </w:t>
            </w:r>
            <w:r w:rsidRPr="5E13B1CB">
              <w:rPr>
                <w:rFonts w:ascii="Calibri" w:eastAsia="Calibri Light" w:hAnsi="Calibri" w:cs="Calibri"/>
                <w:b w:val="0"/>
                <w:bCs w:val="0"/>
                <w:sz w:val="22"/>
                <w:szCs w:val="22"/>
              </w:rPr>
              <w:t xml:space="preserve">Develop a vision statement that will inspire us to be </w:t>
            </w:r>
            <w:r w:rsidR="028D4A2E" w:rsidRPr="5E13B1CB">
              <w:rPr>
                <w:rFonts w:ascii="Calibri" w:eastAsia="Calibri Light" w:hAnsi="Calibri" w:cs="Calibri"/>
                <w:b w:val="0"/>
                <w:bCs w:val="0"/>
                <w:sz w:val="22"/>
                <w:szCs w:val="22"/>
              </w:rPr>
              <w:t xml:space="preserve">a </w:t>
            </w:r>
            <w:r w:rsidRPr="5E13B1CB">
              <w:rPr>
                <w:rFonts w:ascii="Calibri" w:eastAsia="Calibri Light" w:hAnsi="Calibri" w:cs="Calibri"/>
                <w:b w:val="0"/>
                <w:bCs w:val="0"/>
                <w:sz w:val="22"/>
                <w:szCs w:val="22"/>
              </w:rPr>
              <w:t>disability confident</w:t>
            </w:r>
            <w:r w:rsidR="4B2379B6" w:rsidRPr="5E13B1CB">
              <w:rPr>
                <w:rFonts w:ascii="Calibri" w:eastAsia="Calibri Light" w:hAnsi="Calibri" w:cs="Calibri"/>
                <w:b w:val="0"/>
                <w:bCs w:val="0"/>
                <w:sz w:val="22"/>
                <w:szCs w:val="22"/>
              </w:rPr>
              <w:t xml:space="preserve"> organisation</w:t>
            </w:r>
            <w:r w:rsidRPr="5E13B1CB">
              <w:rPr>
                <w:rFonts w:ascii="Calibri" w:eastAsia="Calibri Light" w:hAnsi="Calibri" w:cs="Calibri"/>
                <w:b w:val="0"/>
                <w:bCs w:val="0"/>
                <w:sz w:val="22"/>
                <w:szCs w:val="22"/>
              </w:rPr>
              <w:t>.</w:t>
            </w:r>
          </w:p>
          <w:p w14:paraId="08B634B5" w14:textId="77777777" w:rsidR="00EF0FC7" w:rsidRPr="00100616" w:rsidRDefault="00EF0FC7" w:rsidP="00E57E45">
            <w:pPr>
              <w:ind w:left="1440"/>
              <w:contextualSpacing/>
              <w:rPr>
                <w:rFonts w:ascii="Calibri" w:hAnsi="Calibri" w:cs="Calibri"/>
                <w:sz w:val="22"/>
                <w:szCs w:val="22"/>
              </w:rPr>
            </w:pPr>
          </w:p>
        </w:tc>
        <w:tc>
          <w:tcPr>
            <w:tcW w:w="0" w:type="auto"/>
          </w:tcPr>
          <w:p w14:paraId="5110BD39"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bookmarkStart w:id="14" w:name="_Hlk121405352"/>
            <w:r w:rsidRPr="00100616">
              <w:rPr>
                <w:rFonts w:ascii="Calibri" w:eastAsia="Calibri" w:hAnsi="Calibri" w:cs="Calibri"/>
                <w:sz w:val="22"/>
                <w:szCs w:val="22"/>
              </w:rPr>
              <w:t>202</w:t>
            </w:r>
            <w:bookmarkEnd w:id="14"/>
            <w:r w:rsidRPr="00100616">
              <w:rPr>
                <w:rFonts w:ascii="Calibri" w:eastAsia="Calibri" w:hAnsi="Calibri" w:cs="Calibri"/>
                <w:sz w:val="22"/>
                <w:szCs w:val="22"/>
              </w:rPr>
              <w:t>4</w:t>
            </w:r>
          </w:p>
        </w:tc>
      </w:tr>
      <w:tr w:rsidR="00EF0FC7" w:rsidRPr="00100616" w14:paraId="2E407418"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4C20F7F9" w14:textId="77777777" w:rsidR="00EF0FC7" w:rsidRPr="00100616" w:rsidRDefault="00EF0FC7" w:rsidP="00E57E45">
            <w:pPr>
              <w:spacing w:line="259" w:lineRule="auto"/>
              <w:rPr>
                <w:rFonts w:ascii="Calibri" w:eastAsia="Calibri" w:hAnsi="Calibri" w:cs="Calibri"/>
                <w:color w:val="1F3763"/>
                <w:sz w:val="22"/>
                <w:szCs w:val="22"/>
              </w:rPr>
            </w:pPr>
            <w:r w:rsidRPr="00100616">
              <w:rPr>
                <w:rFonts w:ascii="Calibri" w:eastAsia="Calibri Light" w:hAnsi="Calibri" w:cs="Calibri"/>
                <w:sz w:val="22"/>
                <w:szCs w:val="22"/>
              </w:rPr>
              <w:t xml:space="preserve">1.1.2 </w:t>
            </w:r>
            <w:r w:rsidRPr="00100616">
              <w:rPr>
                <w:rFonts w:ascii="Calibri" w:eastAsia="Calibri Light" w:hAnsi="Calibri" w:cs="Calibri"/>
                <w:b w:val="0"/>
                <w:bCs w:val="0"/>
                <w:sz w:val="22"/>
                <w:szCs w:val="22"/>
              </w:rPr>
              <w:t>Maintain the Access and Inclusion Action group and consult with them on the implementation of this plan</w:t>
            </w:r>
            <w:r w:rsidRPr="00100616">
              <w:rPr>
                <w:rFonts w:ascii="Calibri" w:eastAsia="Calibri" w:hAnsi="Calibri" w:cs="Calibri"/>
                <w:b w:val="0"/>
                <w:bCs w:val="0"/>
                <w:color w:val="1F3763"/>
                <w:sz w:val="22"/>
                <w:szCs w:val="22"/>
              </w:rPr>
              <w:t>.</w:t>
            </w:r>
          </w:p>
          <w:p w14:paraId="27D5F063" w14:textId="77777777" w:rsidR="00EF0FC7" w:rsidRPr="00100616" w:rsidRDefault="00EF0FC7" w:rsidP="00E57E45">
            <w:pPr>
              <w:ind w:left="1440"/>
              <w:rPr>
                <w:rFonts w:ascii="Calibri" w:eastAsia="Meiryo" w:hAnsi="Calibri" w:cs="Calibri"/>
                <w:sz w:val="22"/>
                <w:szCs w:val="22"/>
              </w:rPr>
            </w:pPr>
          </w:p>
        </w:tc>
        <w:tc>
          <w:tcPr>
            <w:tcW w:w="0" w:type="auto"/>
          </w:tcPr>
          <w:p w14:paraId="5573D324"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2023 - 2025</w:t>
            </w:r>
          </w:p>
        </w:tc>
      </w:tr>
      <w:tr w:rsidR="00EF0FC7" w:rsidRPr="00100616" w14:paraId="52B5C715"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B2985A" w14:textId="77777777" w:rsidR="00EF0FC7" w:rsidRPr="00100616" w:rsidRDefault="00EF0FC7" w:rsidP="00E57E45">
            <w:pPr>
              <w:rPr>
                <w:rFonts w:ascii="Calibri" w:eastAsia="Calibri Light" w:hAnsi="Calibri" w:cs="Calibri"/>
                <w:sz w:val="22"/>
                <w:szCs w:val="22"/>
              </w:rPr>
            </w:pPr>
            <w:r w:rsidRPr="00100616">
              <w:rPr>
                <w:rFonts w:ascii="Calibri" w:eastAsia="Calibri Light" w:hAnsi="Calibri" w:cs="Calibri"/>
                <w:sz w:val="22"/>
                <w:szCs w:val="22"/>
              </w:rPr>
              <w:t xml:space="preserve">1.1.3 </w:t>
            </w:r>
            <w:r w:rsidRPr="00100616">
              <w:rPr>
                <w:rFonts w:ascii="Calibri" w:eastAsia="Calibri Light" w:hAnsi="Calibri" w:cs="Calibri"/>
                <w:b w:val="0"/>
                <w:bCs w:val="0"/>
                <w:sz w:val="22"/>
                <w:szCs w:val="22"/>
              </w:rPr>
              <w:t>Develop a working definition of disability for Berry Street to facilitate access and inclusion in the workplace, and influence service design and delivery.</w:t>
            </w:r>
          </w:p>
          <w:p w14:paraId="538BBA84" w14:textId="77777777" w:rsidR="00EF0FC7" w:rsidRPr="00100616" w:rsidRDefault="00EF0FC7" w:rsidP="00E57E45">
            <w:pPr>
              <w:pStyle w:val="ListParagraph"/>
              <w:widowControl/>
              <w:ind w:left="1440"/>
              <w:rPr>
                <w:rFonts w:ascii="Calibri" w:eastAsia="Calibri Light" w:hAnsi="Calibri" w:cs="Calibri"/>
                <w:sz w:val="22"/>
                <w:szCs w:val="22"/>
              </w:rPr>
            </w:pPr>
          </w:p>
        </w:tc>
        <w:tc>
          <w:tcPr>
            <w:tcW w:w="0" w:type="auto"/>
          </w:tcPr>
          <w:p w14:paraId="327F43AE"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2024</w:t>
            </w:r>
          </w:p>
        </w:tc>
      </w:tr>
      <w:tr w:rsidR="00EF0FC7" w:rsidRPr="00100616" w14:paraId="0DFA27F8"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22A3418E" w14:textId="77777777" w:rsidR="00EF0FC7" w:rsidRPr="00100616" w:rsidRDefault="00EF0FC7" w:rsidP="00E57E45">
            <w:pPr>
              <w:rPr>
                <w:rFonts w:ascii="Calibri" w:eastAsia="Calibri Light" w:hAnsi="Calibri" w:cs="Calibri"/>
                <w:sz w:val="22"/>
                <w:szCs w:val="22"/>
              </w:rPr>
            </w:pPr>
            <w:r w:rsidRPr="00100616">
              <w:rPr>
                <w:rFonts w:ascii="Calibri" w:eastAsia="Calibri Light" w:hAnsi="Calibri" w:cs="Calibri"/>
                <w:sz w:val="22"/>
                <w:szCs w:val="22"/>
              </w:rPr>
              <w:t xml:space="preserve">1.1.4 </w:t>
            </w:r>
            <w:r w:rsidRPr="00100616">
              <w:rPr>
                <w:rFonts w:ascii="Calibri" w:eastAsia="Calibri Light" w:hAnsi="Calibri" w:cs="Calibri"/>
                <w:b w:val="0"/>
                <w:bCs w:val="0"/>
                <w:sz w:val="22"/>
                <w:szCs w:val="22"/>
              </w:rPr>
              <w:t>Conduct an audit of all Berry Street managed premises to ensure they meet disability standards and build all new Berry Street premises to ensure they are accessible.</w:t>
            </w:r>
          </w:p>
        </w:tc>
        <w:tc>
          <w:tcPr>
            <w:tcW w:w="0" w:type="auto"/>
          </w:tcPr>
          <w:p w14:paraId="6C169EA7"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2024</w:t>
            </w:r>
          </w:p>
        </w:tc>
      </w:tr>
      <w:tr w:rsidR="00EF0FC7" w:rsidRPr="00100616" w14:paraId="32489E24"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C057F" w14:textId="77777777" w:rsidR="00EF0FC7" w:rsidRPr="00100616" w:rsidRDefault="00EF0FC7" w:rsidP="00E57E45">
            <w:pPr>
              <w:rPr>
                <w:rFonts w:ascii="Calibri" w:eastAsia="Calibri Light" w:hAnsi="Calibri" w:cs="Calibri"/>
                <w:sz w:val="22"/>
                <w:szCs w:val="22"/>
              </w:rPr>
            </w:pPr>
            <w:r w:rsidRPr="00100616">
              <w:rPr>
                <w:rFonts w:ascii="Calibri" w:eastAsia="Calibri Light" w:hAnsi="Calibri" w:cs="Calibri"/>
                <w:sz w:val="22"/>
                <w:szCs w:val="22"/>
              </w:rPr>
              <w:t>Objective 1.2 Become an employer of choice for people with disability</w:t>
            </w:r>
          </w:p>
        </w:tc>
        <w:tc>
          <w:tcPr>
            <w:tcW w:w="0" w:type="auto"/>
          </w:tcPr>
          <w:p w14:paraId="23CBC004"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EF0FC7" w:rsidRPr="00100616" w14:paraId="081F3D8A"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26E78DC4" w14:textId="77777777" w:rsidR="00EF0FC7" w:rsidRPr="00100616" w:rsidRDefault="00EF0FC7" w:rsidP="00E57E45">
            <w:pPr>
              <w:rPr>
                <w:rFonts w:ascii="Calibri" w:eastAsia="Calibri Light" w:hAnsi="Calibri" w:cs="Calibri"/>
                <w:sz w:val="22"/>
                <w:szCs w:val="22"/>
              </w:rPr>
            </w:pPr>
            <w:r w:rsidRPr="00100616">
              <w:rPr>
                <w:rFonts w:ascii="Calibri" w:eastAsia="Calibri Light" w:hAnsi="Calibri" w:cs="Calibri"/>
                <w:sz w:val="22"/>
                <w:szCs w:val="22"/>
              </w:rPr>
              <w:t>Actions</w:t>
            </w:r>
          </w:p>
        </w:tc>
        <w:tc>
          <w:tcPr>
            <w:tcW w:w="0" w:type="auto"/>
          </w:tcPr>
          <w:p w14:paraId="1C366502"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EF0FC7" w:rsidRPr="00100616" w14:paraId="08B5D0A7"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888A9C" w14:textId="77777777" w:rsidR="00EF0FC7" w:rsidRPr="00100616" w:rsidRDefault="00EF0FC7" w:rsidP="00E57E45">
            <w:pPr>
              <w:rPr>
                <w:rFonts w:ascii="Calibri" w:eastAsia="Calibri Light" w:hAnsi="Calibri" w:cs="Calibri"/>
                <w:sz w:val="22"/>
                <w:szCs w:val="22"/>
              </w:rPr>
            </w:pPr>
            <w:r w:rsidRPr="00100616">
              <w:rPr>
                <w:rFonts w:ascii="Calibri" w:eastAsia="Calibri Light" w:hAnsi="Calibri" w:cs="Calibri"/>
                <w:sz w:val="22"/>
                <w:szCs w:val="22"/>
              </w:rPr>
              <w:t xml:space="preserve">1.2.1 </w:t>
            </w:r>
            <w:r w:rsidRPr="00100616">
              <w:rPr>
                <w:rFonts w:ascii="Calibri" w:eastAsia="Calibri Light" w:hAnsi="Calibri" w:cs="Calibri"/>
                <w:b w:val="0"/>
                <w:bCs w:val="0"/>
                <w:sz w:val="22"/>
                <w:szCs w:val="22"/>
              </w:rPr>
              <w:t>Assess HR systems to ensure they are accessible.</w:t>
            </w:r>
          </w:p>
        </w:tc>
        <w:tc>
          <w:tcPr>
            <w:tcW w:w="0" w:type="auto"/>
          </w:tcPr>
          <w:p w14:paraId="5E3A5458"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June 2024</w:t>
            </w:r>
          </w:p>
        </w:tc>
      </w:tr>
      <w:tr w:rsidR="00EF0FC7" w:rsidRPr="00100616" w14:paraId="56E9B034"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42123C0F" w14:textId="77777777" w:rsidR="00EF0FC7" w:rsidRPr="00100616" w:rsidRDefault="00EF0FC7" w:rsidP="00E57E45">
            <w:pPr>
              <w:contextualSpacing/>
              <w:rPr>
                <w:rFonts w:ascii="Calibri" w:eastAsia="Calibri Light" w:hAnsi="Calibri" w:cs="Calibri"/>
                <w:sz w:val="22"/>
                <w:szCs w:val="22"/>
              </w:rPr>
            </w:pPr>
            <w:r w:rsidRPr="00100616">
              <w:rPr>
                <w:rFonts w:ascii="Calibri" w:eastAsia="Calibri Light" w:hAnsi="Calibri" w:cs="Calibri"/>
                <w:sz w:val="22"/>
                <w:szCs w:val="22"/>
              </w:rPr>
              <w:t xml:space="preserve">1.2.2 </w:t>
            </w:r>
            <w:r w:rsidRPr="00100616">
              <w:rPr>
                <w:rFonts w:ascii="Calibri" w:eastAsia="Calibri Light" w:hAnsi="Calibri" w:cs="Calibri"/>
                <w:b w:val="0"/>
                <w:bCs w:val="0"/>
                <w:sz w:val="22"/>
                <w:szCs w:val="22"/>
              </w:rPr>
              <w:t>Review HR policies to maximise inclusion for people with disabilities</w:t>
            </w:r>
            <w:r w:rsidRPr="00100616">
              <w:rPr>
                <w:rFonts w:ascii="Calibri" w:eastAsia="Calibri Light" w:hAnsi="Calibri" w:cs="Calibri"/>
                <w:sz w:val="22"/>
                <w:szCs w:val="22"/>
              </w:rPr>
              <w:t>.</w:t>
            </w:r>
          </w:p>
        </w:tc>
        <w:tc>
          <w:tcPr>
            <w:tcW w:w="0" w:type="auto"/>
          </w:tcPr>
          <w:p w14:paraId="5096D76D"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June 2024</w:t>
            </w:r>
          </w:p>
        </w:tc>
      </w:tr>
      <w:tr w:rsidR="00EF0FC7" w:rsidRPr="00100616" w14:paraId="47BEDBB4"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CAA2DA" w14:textId="4CDF0CA2" w:rsidR="00EF0FC7" w:rsidRPr="00100616" w:rsidRDefault="00EF0FC7" w:rsidP="00365825">
            <w:pPr>
              <w:rPr>
                <w:rFonts w:ascii="Calibri" w:eastAsia="Calibri Light" w:hAnsi="Calibri" w:cs="Calibri"/>
                <w:b w:val="0"/>
                <w:sz w:val="22"/>
                <w:szCs w:val="22"/>
              </w:rPr>
            </w:pPr>
            <w:r w:rsidRPr="00100616">
              <w:rPr>
                <w:rFonts w:ascii="Calibri" w:eastAsia="Calibri Light" w:hAnsi="Calibri" w:cs="Calibri"/>
                <w:sz w:val="22"/>
                <w:szCs w:val="22"/>
              </w:rPr>
              <w:t xml:space="preserve">1.2.3 </w:t>
            </w:r>
            <w:r w:rsidRPr="00100616">
              <w:rPr>
                <w:rFonts w:ascii="Calibri" w:eastAsia="Calibri Light" w:hAnsi="Calibri" w:cs="Calibri"/>
                <w:b w:val="0"/>
                <w:bCs w:val="0"/>
                <w:sz w:val="22"/>
                <w:szCs w:val="22"/>
              </w:rPr>
              <w:t>Establish accessibility targets based on the 2022 and 2024 Employee Engagement Survey.</w:t>
            </w:r>
          </w:p>
        </w:tc>
        <w:tc>
          <w:tcPr>
            <w:tcW w:w="0" w:type="auto"/>
          </w:tcPr>
          <w:p w14:paraId="19D638D3"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November 2024</w:t>
            </w:r>
          </w:p>
        </w:tc>
      </w:tr>
      <w:tr w:rsidR="00EF0FC7" w:rsidRPr="00100616" w14:paraId="7A65C240"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7FFF575D" w14:textId="77777777" w:rsidR="00EF0FC7" w:rsidRPr="00100616" w:rsidRDefault="00EF0FC7" w:rsidP="00E57E45">
            <w:pPr>
              <w:rPr>
                <w:sz w:val="22"/>
                <w:szCs w:val="22"/>
              </w:rPr>
            </w:pPr>
            <w:r w:rsidRPr="00100616">
              <w:rPr>
                <w:rFonts w:ascii="Calibri" w:eastAsia="Calibri Light" w:hAnsi="Calibri" w:cs="Calibri"/>
                <w:sz w:val="22"/>
                <w:szCs w:val="22"/>
              </w:rPr>
              <w:t xml:space="preserve">1.2.4 </w:t>
            </w:r>
            <w:r w:rsidRPr="00100616">
              <w:rPr>
                <w:rFonts w:ascii="Calibri" w:eastAsia="Calibri Light" w:hAnsi="Calibri" w:cs="Calibri"/>
                <w:b w:val="0"/>
                <w:bCs w:val="0"/>
                <w:sz w:val="22"/>
                <w:szCs w:val="22"/>
              </w:rPr>
              <w:t>Establish regular feedback strategies for both the People and Culture Teams and the Access and Inclusion working Group to consult and monitor actions outlined in Pillar One and Three.</w:t>
            </w:r>
            <w:r w:rsidRPr="00100616">
              <w:rPr>
                <w:rFonts w:ascii="Calibri" w:eastAsia="Calibri Light" w:hAnsi="Calibri" w:cs="Calibri"/>
                <w:sz w:val="22"/>
                <w:szCs w:val="22"/>
              </w:rPr>
              <w:t xml:space="preserve"> </w:t>
            </w:r>
          </w:p>
        </w:tc>
        <w:tc>
          <w:tcPr>
            <w:tcW w:w="0" w:type="auto"/>
          </w:tcPr>
          <w:p w14:paraId="01C775DD"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March 2024</w:t>
            </w:r>
          </w:p>
        </w:tc>
      </w:tr>
      <w:tr w:rsidR="00EF0FC7" w:rsidRPr="00100616" w14:paraId="43AB9B2C"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DA1CB1" w14:textId="77777777" w:rsidR="00EF0FC7" w:rsidRPr="00100616" w:rsidRDefault="00EF0FC7" w:rsidP="00E57E45">
            <w:pPr>
              <w:rPr>
                <w:sz w:val="22"/>
                <w:szCs w:val="22"/>
              </w:rPr>
            </w:pPr>
            <w:r w:rsidRPr="00100616">
              <w:rPr>
                <w:rFonts w:ascii="Calibri" w:eastAsia="Calibri Light" w:hAnsi="Calibri" w:cs="Calibri"/>
                <w:sz w:val="22"/>
                <w:szCs w:val="22"/>
              </w:rPr>
              <w:t xml:space="preserve">1.2.5 </w:t>
            </w:r>
            <w:r w:rsidRPr="00100616">
              <w:rPr>
                <w:rFonts w:ascii="Calibri" w:eastAsia="Calibri Light" w:hAnsi="Calibri" w:cs="Calibri"/>
                <w:b w:val="0"/>
                <w:bCs w:val="0"/>
                <w:sz w:val="22"/>
                <w:szCs w:val="22"/>
              </w:rPr>
              <w:t>Create a Berry Street resource on how to be a good ally to colleagues who have a disability.</w:t>
            </w:r>
          </w:p>
        </w:tc>
        <w:tc>
          <w:tcPr>
            <w:tcW w:w="0" w:type="auto"/>
          </w:tcPr>
          <w:p w14:paraId="468B8D7D"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0616">
              <w:rPr>
                <w:rFonts w:ascii="Calibri" w:eastAsia="Calibri" w:hAnsi="Calibri" w:cs="Calibri"/>
                <w:sz w:val="22"/>
                <w:szCs w:val="22"/>
              </w:rPr>
              <w:t>2024</w:t>
            </w:r>
          </w:p>
        </w:tc>
      </w:tr>
      <w:bookmarkEnd w:id="0"/>
    </w:tbl>
    <w:p w14:paraId="452AF455" w14:textId="77777777" w:rsidR="00925F42" w:rsidRDefault="00925F42" w:rsidP="00DE083D">
      <w:pPr>
        <w:rPr>
          <w:rFonts w:ascii="Calibri" w:hAnsi="Calibri" w:cs="Calibri"/>
          <w:b/>
          <w:bCs/>
          <w:sz w:val="22"/>
          <w:szCs w:val="22"/>
          <w:lang w:eastAsia="en-AU"/>
        </w:rPr>
      </w:pPr>
    </w:p>
    <w:p w14:paraId="4F0BA83C" w14:textId="3E0A4697" w:rsidR="00DD43C9" w:rsidRDefault="00DD43C9">
      <w:pPr>
        <w:widowControl/>
        <w:spacing w:after="160" w:line="259" w:lineRule="auto"/>
        <w:rPr>
          <w:rFonts w:ascii="Calibri" w:hAnsi="Calibri" w:cs="Calibri"/>
          <w:b/>
          <w:bCs/>
          <w:sz w:val="22"/>
          <w:szCs w:val="22"/>
          <w:lang w:eastAsia="en-AU"/>
        </w:rPr>
      </w:pPr>
      <w:r>
        <w:rPr>
          <w:rFonts w:ascii="Calibri" w:hAnsi="Calibri" w:cs="Calibri"/>
          <w:b/>
          <w:bCs/>
          <w:sz w:val="22"/>
          <w:szCs w:val="22"/>
          <w:lang w:eastAsia="en-AU"/>
        </w:rPr>
        <w:br w:type="page"/>
      </w:r>
    </w:p>
    <w:p w14:paraId="1166408B" w14:textId="1BEC3075" w:rsidR="00DE083D" w:rsidRDefault="00DE083D" w:rsidP="0027715B">
      <w:pPr>
        <w:pStyle w:val="Heading2"/>
        <w:jc w:val="left"/>
        <w:rPr>
          <w:lang w:eastAsia="en-AU"/>
        </w:rPr>
      </w:pPr>
      <w:bookmarkStart w:id="15" w:name="_Toc152672212"/>
      <w:r w:rsidRPr="004E1B17">
        <w:rPr>
          <w:lang w:eastAsia="en-AU"/>
        </w:rPr>
        <w:lastRenderedPageBreak/>
        <w:t>Pillar Two</w:t>
      </w:r>
      <w:bookmarkEnd w:id="15"/>
      <w:r>
        <w:rPr>
          <w:lang w:eastAsia="en-AU"/>
        </w:rPr>
        <w:t xml:space="preserve"> </w:t>
      </w:r>
    </w:p>
    <w:p w14:paraId="1AC6CABF" w14:textId="77777777" w:rsidR="00DE083D" w:rsidRPr="0027715B" w:rsidRDefault="00DE083D" w:rsidP="0027715B">
      <w:pPr>
        <w:pStyle w:val="Heading2"/>
        <w:jc w:val="left"/>
        <w:rPr>
          <w:lang w:eastAsia="en-AU"/>
        </w:rPr>
      </w:pPr>
      <w:bookmarkStart w:id="16" w:name="_Toc152672213"/>
      <w:r w:rsidRPr="0027715B">
        <w:rPr>
          <w:lang w:eastAsia="en-AU"/>
        </w:rPr>
        <w:t>Programs and Service Delivery: Understanding the children, young people and families we work with</w:t>
      </w:r>
      <w:bookmarkEnd w:id="16"/>
    </w:p>
    <w:p w14:paraId="575CC858" w14:textId="77777777" w:rsidR="00DE083D" w:rsidRDefault="00DE083D" w:rsidP="00DE083D">
      <w:pPr>
        <w:rPr>
          <w:rFonts w:ascii="Calibri" w:hAnsi="Calibri" w:cs="Calibri"/>
          <w:bCs/>
          <w:sz w:val="22"/>
          <w:szCs w:val="22"/>
          <w:lang w:eastAsia="en-AU"/>
        </w:rPr>
      </w:pPr>
      <w:r w:rsidRPr="00746622">
        <w:rPr>
          <w:rFonts w:ascii="Calibri" w:hAnsi="Calibri" w:cs="Calibri"/>
          <w:b/>
          <w:bCs/>
          <w:sz w:val="22"/>
          <w:szCs w:val="22"/>
          <w:lang w:eastAsia="en-AU"/>
        </w:rPr>
        <w:t xml:space="preserve"> </w:t>
      </w:r>
    </w:p>
    <w:p w14:paraId="1D7EB256" w14:textId="77777777" w:rsidR="00DE083D" w:rsidRDefault="00DE083D" w:rsidP="00DE083D">
      <w:pPr>
        <w:rPr>
          <w:rFonts w:ascii="Calibri" w:hAnsi="Calibri" w:cs="Calibri"/>
          <w:sz w:val="22"/>
          <w:szCs w:val="22"/>
          <w:lang w:eastAsia="en-AU"/>
        </w:rPr>
      </w:pPr>
      <w:r w:rsidRPr="02080D3A">
        <w:rPr>
          <w:rFonts w:ascii="Calibri" w:hAnsi="Calibri" w:cs="Calibri"/>
          <w:sz w:val="22"/>
          <w:szCs w:val="22"/>
          <w:lang w:eastAsia="en-AU"/>
        </w:rPr>
        <w:t xml:space="preserve">This pillar has six </w:t>
      </w:r>
      <w:r>
        <w:rPr>
          <w:rFonts w:ascii="Calibri" w:hAnsi="Calibri" w:cs="Calibri"/>
          <w:sz w:val="22"/>
          <w:szCs w:val="22"/>
          <w:lang w:eastAsia="en-AU"/>
        </w:rPr>
        <w:t>objectives</w:t>
      </w:r>
      <w:r w:rsidRPr="02080D3A">
        <w:rPr>
          <w:rFonts w:ascii="Calibri" w:hAnsi="Calibri" w:cs="Calibri"/>
          <w:sz w:val="22"/>
          <w:szCs w:val="22"/>
          <w:lang w:eastAsia="en-AU"/>
        </w:rPr>
        <w:t xml:space="preserve"> which centre around building a better understanding of our service users so that we can design service responses that best meet their needs.</w:t>
      </w:r>
    </w:p>
    <w:p w14:paraId="208C42F8" w14:textId="77777777" w:rsidR="00DE083D" w:rsidRDefault="00DE083D" w:rsidP="00DE083D">
      <w:pPr>
        <w:rPr>
          <w:rFonts w:ascii="Calibri" w:hAnsi="Calibri" w:cs="Calibri"/>
          <w:bCs/>
          <w:sz w:val="22"/>
          <w:szCs w:val="22"/>
          <w:lang w:eastAsia="en-AU"/>
        </w:rPr>
      </w:pPr>
    </w:p>
    <w:p w14:paraId="3FF1E0A3" w14:textId="77777777" w:rsidR="00DE083D" w:rsidRPr="00E47E4B" w:rsidRDefault="00DE083D" w:rsidP="00DE083D">
      <w:pPr>
        <w:rPr>
          <w:rFonts w:ascii="Calibri" w:hAnsi="Calibri" w:cs="Calibri"/>
          <w:bCs/>
          <w:sz w:val="22"/>
          <w:szCs w:val="22"/>
          <w:lang w:eastAsia="en-AU"/>
        </w:rPr>
      </w:pPr>
      <w:r>
        <w:rPr>
          <w:rFonts w:ascii="Calibri" w:hAnsi="Calibri" w:cs="Calibri"/>
          <w:bCs/>
          <w:sz w:val="22"/>
          <w:szCs w:val="22"/>
          <w:lang w:eastAsia="en-AU"/>
        </w:rPr>
        <w:t xml:space="preserve">Berry Street has invested in a new client information management system that is person centred and equipped with system capabilities to capture and report outcomes for service users with disability. This includes more accurate data collection, and the capacity to review and monitor goals and outcomes for people who access services. To ensure this system meet the needs of service users with disability we are doing the work to configure the system and train staff in its use. Once completed, this program of works will be pivotal to ensure services are inclusive and effective.  </w:t>
      </w:r>
    </w:p>
    <w:p w14:paraId="3D439E10" w14:textId="77777777" w:rsidR="00DE083D" w:rsidRDefault="00DE083D" w:rsidP="00DE083D">
      <w:pPr>
        <w:rPr>
          <w:rFonts w:ascii="Calibri" w:hAnsi="Calibri" w:cs="Calibri"/>
          <w:bCs/>
          <w:sz w:val="22"/>
          <w:szCs w:val="22"/>
          <w:lang w:eastAsia="en-AU"/>
        </w:rPr>
      </w:pPr>
    </w:p>
    <w:p w14:paraId="6613A546" w14:textId="77777777" w:rsidR="00DE083D" w:rsidRDefault="00DE083D" w:rsidP="00DE083D">
      <w:pPr>
        <w:rPr>
          <w:rFonts w:ascii="Calibri" w:hAnsi="Calibri" w:cs="Calibri"/>
          <w:sz w:val="22"/>
          <w:szCs w:val="22"/>
          <w:lang w:eastAsia="en-AU"/>
        </w:rPr>
      </w:pPr>
      <w:r w:rsidRPr="02080D3A">
        <w:rPr>
          <w:rFonts w:ascii="Calibri" w:hAnsi="Calibri" w:cs="Calibri"/>
          <w:sz w:val="22"/>
          <w:szCs w:val="22"/>
          <w:lang w:eastAsia="en-AU"/>
        </w:rPr>
        <w:t xml:space="preserve">Along with system change and practice improvement, this Pillar features actions that focus on co-design and direct engagement. We recognise that children and young people of all ages and abilities have the right to be active participants in matters that directly impact them. </w:t>
      </w:r>
    </w:p>
    <w:p w14:paraId="1AB869FD" w14:textId="77777777" w:rsidR="00DE083D" w:rsidRDefault="00DE083D" w:rsidP="00DE083D">
      <w:pPr>
        <w:ind w:left="720"/>
        <w:rPr>
          <w:rFonts w:ascii="Calibri" w:eastAsia="Calibri Light" w:hAnsi="Calibri" w:cs="Calibri"/>
          <w:b/>
          <w:szCs w:val="24"/>
          <w:lang w:eastAsia="en-AU"/>
        </w:rPr>
      </w:pPr>
    </w:p>
    <w:tbl>
      <w:tblPr>
        <w:tblStyle w:val="GridTable4-Accent11"/>
        <w:tblW w:w="9345" w:type="dxa"/>
        <w:tblLook w:val="04A0" w:firstRow="1" w:lastRow="0" w:firstColumn="1" w:lastColumn="0" w:noHBand="0" w:noVBand="1"/>
      </w:tblPr>
      <w:tblGrid>
        <w:gridCol w:w="7650"/>
        <w:gridCol w:w="1695"/>
      </w:tblGrid>
      <w:tr w:rsidR="00EF0FC7" w:rsidRPr="00100616" w14:paraId="5FB5A63A" w14:textId="77777777" w:rsidTr="3AC8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2195A5"/>
          </w:tcPr>
          <w:p w14:paraId="2FC6D68B" w14:textId="6A702F5E" w:rsidR="00EF0FC7" w:rsidRPr="00100616" w:rsidRDefault="00EF0FC7" w:rsidP="00925F42">
            <w:pPr>
              <w:rPr>
                <w:rFonts w:asciiTheme="minorHAnsi" w:eastAsia="Calibri Light" w:hAnsiTheme="minorHAnsi" w:cstheme="minorHAnsi"/>
                <w:color w:val="auto"/>
                <w:sz w:val="22"/>
                <w:szCs w:val="22"/>
              </w:rPr>
            </w:pPr>
            <w:r w:rsidRPr="00100616">
              <w:rPr>
                <w:rFonts w:asciiTheme="minorHAnsi" w:eastAsia="Calibri Light" w:hAnsiTheme="minorHAnsi" w:cstheme="minorHAnsi"/>
                <w:color w:val="auto"/>
                <w:sz w:val="22"/>
                <w:szCs w:val="22"/>
              </w:rPr>
              <w:t xml:space="preserve">Pillar Two </w:t>
            </w:r>
            <w:bookmarkStart w:id="17" w:name="_Hlk116986224"/>
            <w:r w:rsidRPr="00100616">
              <w:rPr>
                <w:rFonts w:asciiTheme="minorHAnsi" w:eastAsia="Calibri Light" w:hAnsiTheme="minorHAnsi" w:cstheme="minorHAnsi"/>
                <w:color w:val="auto"/>
                <w:sz w:val="22"/>
                <w:szCs w:val="22"/>
              </w:rPr>
              <w:t xml:space="preserve">| Programs and service delivery: Understanding </w:t>
            </w:r>
            <w:r w:rsidR="0027715B">
              <w:rPr>
                <w:rFonts w:asciiTheme="minorHAnsi" w:eastAsia="Calibri Light" w:hAnsiTheme="minorHAnsi" w:cstheme="minorHAnsi"/>
                <w:color w:val="auto"/>
                <w:sz w:val="22"/>
                <w:szCs w:val="22"/>
              </w:rPr>
              <w:t>the</w:t>
            </w:r>
            <w:r w:rsidRPr="00100616">
              <w:rPr>
                <w:rFonts w:asciiTheme="minorHAnsi" w:eastAsia="Calibri Light" w:hAnsiTheme="minorHAnsi" w:cstheme="minorHAnsi"/>
                <w:color w:val="auto"/>
                <w:sz w:val="22"/>
                <w:szCs w:val="22"/>
              </w:rPr>
              <w:t xml:space="preserve"> children, young people and families</w:t>
            </w:r>
            <w:bookmarkEnd w:id="17"/>
            <w:r w:rsidR="0027715B">
              <w:rPr>
                <w:rFonts w:asciiTheme="minorHAnsi" w:eastAsia="Calibri Light" w:hAnsiTheme="minorHAnsi" w:cstheme="minorHAnsi"/>
                <w:color w:val="auto"/>
                <w:sz w:val="22"/>
                <w:szCs w:val="22"/>
              </w:rPr>
              <w:t xml:space="preserve"> we work with</w:t>
            </w:r>
          </w:p>
        </w:tc>
        <w:tc>
          <w:tcPr>
            <w:tcW w:w="1695" w:type="dxa"/>
            <w:shd w:val="clear" w:color="auto" w:fill="2195A5"/>
          </w:tcPr>
          <w:p w14:paraId="7A215ED8" w14:textId="77777777" w:rsidR="00EF0FC7" w:rsidRPr="00100616" w:rsidRDefault="00EF0FC7" w:rsidP="00E57E45">
            <w:pPr>
              <w:cnfStyle w:val="100000000000" w:firstRow="1" w:lastRow="0" w:firstColumn="0" w:lastColumn="0" w:oddVBand="0" w:evenVBand="0" w:oddHBand="0" w:evenHBand="0" w:firstRowFirstColumn="0" w:firstRowLastColumn="0" w:lastRowFirstColumn="0" w:lastRowLastColumn="0"/>
              <w:rPr>
                <w:rFonts w:asciiTheme="minorHAnsi" w:eastAsia="Calibri Light" w:hAnsiTheme="minorHAnsi" w:cstheme="minorHAnsi"/>
                <w:color w:val="auto"/>
                <w:sz w:val="22"/>
                <w:szCs w:val="22"/>
              </w:rPr>
            </w:pPr>
            <w:r w:rsidRPr="00100616">
              <w:rPr>
                <w:rFonts w:asciiTheme="minorHAnsi" w:eastAsia="Calibri Light" w:hAnsiTheme="minorHAnsi" w:cstheme="minorHAnsi"/>
                <w:color w:val="auto"/>
                <w:sz w:val="22"/>
                <w:szCs w:val="22"/>
              </w:rPr>
              <w:t>Timeframe</w:t>
            </w:r>
          </w:p>
        </w:tc>
      </w:tr>
      <w:tr w:rsidR="00EF0FC7" w:rsidRPr="00100616" w14:paraId="17C15FC9"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6B6E499"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Objective 2.1 </w:t>
            </w:r>
            <w:bookmarkStart w:id="18" w:name="_Hlk121326510"/>
            <w:r w:rsidRPr="00100616">
              <w:rPr>
                <w:rFonts w:asciiTheme="minorHAnsi" w:eastAsia="Calibri Light" w:hAnsiTheme="minorHAnsi" w:cstheme="minorHAnsi"/>
                <w:sz w:val="22"/>
                <w:szCs w:val="22"/>
              </w:rPr>
              <w:t>Improve how we collect and report data on children, young people and families with disability. </w:t>
            </w:r>
            <w:bookmarkEnd w:id="18"/>
          </w:p>
        </w:tc>
        <w:tc>
          <w:tcPr>
            <w:tcW w:w="1695" w:type="dxa"/>
          </w:tcPr>
          <w:p w14:paraId="416CA024"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b/>
                <w:sz w:val="22"/>
                <w:szCs w:val="22"/>
              </w:rPr>
            </w:pPr>
          </w:p>
        </w:tc>
      </w:tr>
      <w:tr w:rsidR="00EF0FC7" w:rsidRPr="00100616" w14:paraId="66F2FF43"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7084617B"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219CA61E"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b/>
                <w:sz w:val="22"/>
                <w:szCs w:val="22"/>
              </w:rPr>
            </w:pPr>
          </w:p>
        </w:tc>
      </w:tr>
      <w:tr w:rsidR="00EF0FC7" w:rsidRPr="00100616" w14:paraId="7C45FB54"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337A335"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2.1.1 </w:t>
            </w:r>
            <w:r w:rsidRPr="00100616">
              <w:rPr>
                <w:rFonts w:asciiTheme="minorHAnsi" w:eastAsia="Calibri Light" w:hAnsiTheme="minorHAnsi" w:cstheme="minorHAnsi"/>
                <w:b w:val="0"/>
                <w:bCs w:val="0"/>
                <w:sz w:val="22"/>
                <w:szCs w:val="22"/>
              </w:rPr>
              <w:t>Develop specific reports to review and analyse disability data with the aim of creating opportunities to improve services and supports for children, young people and families.</w:t>
            </w:r>
            <w:r w:rsidRPr="00100616">
              <w:rPr>
                <w:rFonts w:asciiTheme="minorHAnsi" w:eastAsia="Calibri Light" w:hAnsiTheme="minorHAnsi" w:cstheme="minorHAnsi"/>
                <w:sz w:val="22"/>
                <w:szCs w:val="22"/>
              </w:rPr>
              <w:t xml:space="preserve"> </w:t>
            </w:r>
          </w:p>
        </w:tc>
        <w:tc>
          <w:tcPr>
            <w:tcW w:w="1695" w:type="dxa"/>
          </w:tcPr>
          <w:p w14:paraId="587CD104"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61B6374F"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23C7D142" w14:textId="77777777" w:rsidR="00EF0FC7" w:rsidRPr="00100616" w:rsidRDefault="00EF0FC7" w:rsidP="00E57E45">
            <w:pPr>
              <w:rPr>
                <w:rFonts w:asciiTheme="minorHAnsi" w:hAnsiTheme="minorHAnsi" w:cstheme="minorHAnsi"/>
                <w:b w:val="0"/>
                <w:bCs w:val="0"/>
                <w:sz w:val="22"/>
                <w:szCs w:val="22"/>
              </w:rPr>
            </w:pPr>
            <w:r w:rsidRPr="00100616">
              <w:rPr>
                <w:rFonts w:asciiTheme="minorHAnsi" w:eastAsia="Calibri Light" w:hAnsiTheme="minorHAnsi" w:cstheme="minorHAnsi"/>
                <w:sz w:val="22"/>
                <w:szCs w:val="22"/>
              </w:rPr>
              <w:t xml:space="preserve">2.1.2 </w:t>
            </w:r>
            <w:r w:rsidRPr="00100616">
              <w:rPr>
                <w:rFonts w:asciiTheme="minorHAnsi" w:eastAsia="Calibri Light" w:hAnsiTheme="minorHAnsi" w:cstheme="minorHAnsi"/>
                <w:b w:val="0"/>
                <w:bCs w:val="0"/>
                <w:sz w:val="22"/>
                <w:szCs w:val="22"/>
              </w:rPr>
              <w:t xml:space="preserve">Ensure the new Client Information Management System has inclusive language, including data capture and reporting functionality. </w:t>
            </w:r>
          </w:p>
          <w:p w14:paraId="43B3A1AD" w14:textId="77777777" w:rsidR="00EF0FC7" w:rsidRPr="00100616" w:rsidRDefault="00EF0FC7" w:rsidP="00E57E45">
            <w:pPr>
              <w:ind w:left="1080"/>
              <w:rPr>
                <w:rFonts w:asciiTheme="minorHAnsi" w:eastAsia="Calibri Light" w:hAnsiTheme="minorHAnsi" w:cstheme="minorHAnsi"/>
                <w:sz w:val="22"/>
                <w:szCs w:val="22"/>
              </w:rPr>
            </w:pPr>
          </w:p>
        </w:tc>
        <w:tc>
          <w:tcPr>
            <w:tcW w:w="1695" w:type="dxa"/>
          </w:tcPr>
          <w:p w14:paraId="5D4E3560"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2023</w:t>
            </w:r>
          </w:p>
        </w:tc>
      </w:tr>
      <w:tr w:rsidR="00EF0FC7" w:rsidRPr="00100616" w14:paraId="2F8D0688"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674B1E9"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Objective 2.2 Improve how we communicate and engage with children, young people and families with disability</w:t>
            </w:r>
          </w:p>
        </w:tc>
        <w:tc>
          <w:tcPr>
            <w:tcW w:w="1695" w:type="dxa"/>
          </w:tcPr>
          <w:p w14:paraId="65D9F3CF"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50F29064"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504062CD"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511B32AE"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461D5C26"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49A3A67"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2.2.1 </w:t>
            </w:r>
            <w:r w:rsidRPr="00100616">
              <w:rPr>
                <w:rFonts w:asciiTheme="minorHAnsi" w:eastAsia="Calibri Light" w:hAnsiTheme="minorHAnsi" w:cstheme="minorHAnsi"/>
                <w:b w:val="0"/>
                <w:bCs w:val="0"/>
                <w:sz w:val="22"/>
                <w:szCs w:val="22"/>
              </w:rPr>
              <w:t>Map, review and improve documentation that is shared with children, young people and families.</w:t>
            </w:r>
          </w:p>
          <w:p w14:paraId="2BBF2E60" w14:textId="77777777" w:rsidR="00EF0FC7" w:rsidRPr="00100616" w:rsidRDefault="00EF0FC7" w:rsidP="00E57E45">
            <w:pPr>
              <w:ind w:left="720"/>
              <w:rPr>
                <w:rFonts w:asciiTheme="minorHAnsi" w:eastAsia="Calibri Light" w:hAnsiTheme="minorHAnsi" w:cstheme="minorHAnsi"/>
                <w:sz w:val="22"/>
                <w:szCs w:val="22"/>
              </w:rPr>
            </w:pPr>
          </w:p>
        </w:tc>
        <w:tc>
          <w:tcPr>
            <w:tcW w:w="1695" w:type="dxa"/>
          </w:tcPr>
          <w:p w14:paraId="6062F21D"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639259A1"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6F64F52B"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2.2.2 </w:t>
            </w:r>
            <w:r w:rsidRPr="00100616">
              <w:rPr>
                <w:rFonts w:asciiTheme="minorHAnsi" w:eastAsia="Calibri Light" w:hAnsiTheme="minorHAnsi" w:cstheme="minorHAnsi"/>
                <w:b w:val="0"/>
                <w:bCs w:val="0"/>
                <w:sz w:val="22"/>
                <w:szCs w:val="22"/>
              </w:rPr>
              <w:t>Ensure that documents are available in a variety of formats that meet accessibility needs for all children, young people and families.</w:t>
            </w:r>
            <w:r w:rsidRPr="00100616">
              <w:rPr>
                <w:rFonts w:asciiTheme="minorHAnsi" w:eastAsia="Calibri Light" w:hAnsiTheme="minorHAnsi" w:cstheme="minorHAnsi"/>
                <w:sz w:val="22"/>
                <w:szCs w:val="22"/>
              </w:rPr>
              <w:t xml:space="preserve"> </w:t>
            </w:r>
          </w:p>
          <w:p w14:paraId="0F1E6AE2" w14:textId="77777777" w:rsidR="00EF0FC7" w:rsidRPr="00100616" w:rsidRDefault="00EF0FC7" w:rsidP="00E57E45">
            <w:pPr>
              <w:ind w:left="720"/>
              <w:rPr>
                <w:rFonts w:asciiTheme="minorHAnsi" w:eastAsia="Calibri Light" w:hAnsiTheme="minorHAnsi" w:cstheme="minorHAnsi"/>
                <w:sz w:val="22"/>
                <w:szCs w:val="22"/>
              </w:rPr>
            </w:pPr>
          </w:p>
        </w:tc>
        <w:tc>
          <w:tcPr>
            <w:tcW w:w="1695" w:type="dxa"/>
          </w:tcPr>
          <w:p w14:paraId="1CF7281C"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2024 -25</w:t>
            </w:r>
          </w:p>
        </w:tc>
      </w:tr>
      <w:tr w:rsidR="00EF0FC7" w:rsidRPr="00100616" w14:paraId="459F0060"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0856164"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2.2.3 </w:t>
            </w:r>
            <w:r w:rsidRPr="00100616">
              <w:rPr>
                <w:rFonts w:asciiTheme="minorHAnsi" w:eastAsia="Calibri Light" w:hAnsiTheme="minorHAnsi" w:cstheme="minorHAnsi"/>
                <w:b w:val="0"/>
                <w:bCs w:val="0"/>
                <w:sz w:val="22"/>
                <w:szCs w:val="22"/>
              </w:rPr>
              <w:t>Consult with service users to ensure relevant documentation shared with service users meets accessibility standards.</w:t>
            </w:r>
            <w:r w:rsidRPr="00100616">
              <w:rPr>
                <w:rFonts w:asciiTheme="minorHAnsi" w:eastAsia="Calibri Light" w:hAnsiTheme="minorHAnsi" w:cstheme="minorHAnsi"/>
                <w:sz w:val="22"/>
                <w:szCs w:val="22"/>
              </w:rPr>
              <w:t xml:space="preserve">  </w:t>
            </w:r>
          </w:p>
          <w:p w14:paraId="17F5DC06" w14:textId="77777777" w:rsidR="00EF0FC7" w:rsidRPr="00100616" w:rsidRDefault="00EF0FC7" w:rsidP="00E57E45">
            <w:pPr>
              <w:ind w:left="720"/>
              <w:rPr>
                <w:rFonts w:asciiTheme="minorHAnsi" w:eastAsia="Calibri Light" w:hAnsiTheme="minorHAnsi" w:cstheme="minorHAnsi"/>
                <w:sz w:val="22"/>
                <w:szCs w:val="22"/>
              </w:rPr>
            </w:pPr>
          </w:p>
        </w:tc>
        <w:tc>
          <w:tcPr>
            <w:tcW w:w="1695" w:type="dxa"/>
          </w:tcPr>
          <w:p w14:paraId="4E06897A"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2025</w:t>
            </w:r>
          </w:p>
        </w:tc>
      </w:tr>
      <w:tr w:rsidR="00EF0FC7" w:rsidRPr="00100616" w14:paraId="64FEA84C" w14:textId="77777777" w:rsidTr="3AC8247B">
        <w:trPr>
          <w:trHeight w:val="300"/>
        </w:trPr>
        <w:tc>
          <w:tcPr>
            <w:cnfStyle w:val="001000000000" w:firstRow="0" w:lastRow="0" w:firstColumn="1" w:lastColumn="0" w:oddVBand="0" w:evenVBand="0" w:oddHBand="0" w:evenHBand="0" w:firstRowFirstColumn="0" w:firstRowLastColumn="0" w:lastRowFirstColumn="0" w:lastRowLastColumn="0"/>
            <w:tcW w:w="7650" w:type="dxa"/>
          </w:tcPr>
          <w:p w14:paraId="7FDE38BD"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2.2.4 </w:t>
            </w:r>
            <w:r w:rsidRPr="00100616">
              <w:rPr>
                <w:rFonts w:asciiTheme="minorHAnsi" w:eastAsia="Calibri Light" w:hAnsiTheme="minorHAnsi" w:cstheme="minorHAnsi"/>
                <w:b w:val="0"/>
                <w:bCs w:val="0"/>
                <w:sz w:val="22"/>
                <w:szCs w:val="22"/>
              </w:rPr>
              <w:t>Document case studies about service user’s experiences to help inform and improve service delivery.</w:t>
            </w:r>
          </w:p>
        </w:tc>
        <w:tc>
          <w:tcPr>
            <w:tcW w:w="1695" w:type="dxa"/>
          </w:tcPr>
          <w:p w14:paraId="0B33B103"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548F1766"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88B5470"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Objective 2.3 Develop and build on existing partnerships to improve service delivery and create secondary consultation pathways.</w:t>
            </w:r>
          </w:p>
        </w:tc>
        <w:tc>
          <w:tcPr>
            <w:tcW w:w="1695" w:type="dxa"/>
          </w:tcPr>
          <w:p w14:paraId="34330496"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208A7576"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10818863"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5459F9C2"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40ABA8EC"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C4444EA" w14:textId="3D95B5E0" w:rsidR="00EF0FC7" w:rsidRPr="00100616" w:rsidRDefault="59C424AB" w:rsidP="5E13B1CB">
            <w:pPr>
              <w:rPr>
                <w:rFonts w:asciiTheme="minorHAnsi" w:eastAsia="Calibri Light" w:hAnsiTheme="minorHAnsi" w:cstheme="minorBidi"/>
                <w:sz w:val="22"/>
                <w:szCs w:val="22"/>
              </w:rPr>
            </w:pPr>
            <w:r w:rsidRPr="5E13B1CB">
              <w:rPr>
                <w:rFonts w:asciiTheme="minorHAnsi" w:eastAsia="Calibri Light" w:hAnsiTheme="minorHAnsi" w:cstheme="minorBidi"/>
                <w:sz w:val="22"/>
                <w:szCs w:val="22"/>
              </w:rPr>
              <w:t xml:space="preserve">2.3.1 </w:t>
            </w:r>
            <w:r w:rsidRPr="5E13B1CB">
              <w:rPr>
                <w:rFonts w:asciiTheme="minorHAnsi" w:eastAsia="Calibri Light" w:hAnsiTheme="minorHAnsi" w:cstheme="minorBidi"/>
                <w:b w:val="0"/>
                <w:bCs w:val="0"/>
                <w:sz w:val="22"/>
                <w:szCs w:val="22"/>
              </w:rPr>
              <w:t>Map our current partnerships and collaborations with disability service providers.</w:t>
            </w:r>
          </w:p>
        </w:tc>
        <w:tc>
          <w:tcPr>
            <w:tcW w:w="1695" w:type="dxa"/>
          </w:tcPr>
          <w:p w14:paraId="32147962"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658E2E65"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7C8EA85B" w14:textId="5BB9C542" w:rsidR="00EF0FC7" w:rsidRPr="00100616" w:rsidRDefault="00EF0FC7" w:rsidP="0036582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2.3.2 </w:t>
            </w:r>
            <w:r w:rsidRPr="00100616">
              <w:rPr>
                <w:rFonts w:asciiTheme="minorHAnsi" w:eastAsia="Calibri Light" w:hAnsiTheme="minorHAnsi" w:cstheme="minorHAnsi"/>
                <w:b w:val="0"/>
                <w:bCs w:val="0"/>
                <w:sz w:val="22"/>
                <w:szCs w:val="22"/>
              </w:rPr>
              <w:t>Develop and maintain referral pathways with disability service providers and disability advocates. (Disability advocates work with people with disability to support them to navigate the disability sector.)</w:t>
            </w:r>
          </w:p>
        </w:tc>
        <w:tc>
          <w:tcPr>
            <w:tcW w:w="1695" w:type="dxa"/>
          </w:tcPr>
          <w:p w14:paraId="07DDB2AF"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134106E5"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A96C3C4" w14:textId="23F46F95"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Objective 2.4 </w:t>
            </w:r>
            <w:bookmarkStart w:id="19" w:name="_Hlk121326580"/>
            <w:r w:rsidRPr="00100616">
              <w:rPr>
                <w:rFonts w:asciiTheme="minorHAnsi" w:eastAsia="Calibri Light" w:hAnsiTheme="minorHAnsi" w:cstheme="minorHAnsi"/>
                <w:sz w:val="22"/>
                <w:szCs w:val="22"/>
              </w:rPr>
              <w:t xml:space="preserve">Co-design with children, young people and families a model for </w:t>
            </w:r>
            <w:r w:rsidRPr="00100616">
              <w:rPr>
                <w:rFonts w:asciiTheme="minorHAnsi" w:eastAsia="Calibri Light" w:hAnsiTheme="minorHAnsi" w:cstheme="minorHAnsi"/>
                <w:sz w:val="22"/>
                <w:szCs w:val="22"/>
              </w:rPr>
              <w:lastRenderedPageBreak/>
              <w:t>engagement and participant voice</w:t>
            </w:r>
            <w:bookmarkEnd w:id="19"/>
            <w:r w:rsidR="00365825">
              <w:rPr>
                <w:rFonts w:asciiTheme="minorHAnsi" w:eastAsia="Calibri Light" w:hAnsiTheme="minorHAnsi" w:cstheme="minorHAnsi"/>
                <w:sz w:val="22"/>
                <w:szCs w:val="22"/>
              </w:rPr>
              <w:t>.</w:t>
            </w:r>
          </w:p>
        </w:tc>
        <w:tc>
          <w:tcPr>
            <w:tcW w:w="1695" w:type="dxa"/>
          </w:tcPr>
          <w:p w14:paraId="24E0FF56"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057A26E1"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40B24699"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124B3965"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63936862"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A32419B"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2.4.1 </w:t>
            </w:r>
            <w:r w:rsidRPr="00100616">
              <w:rPr>
                <w:rFonts w:asciiTheme="minorHAnsi" w:eastAsia="Calibri Light" w:hAnsiTheme="minorHAnsi" w:cstheme="minorHAnsi"/>
                <w:b w:val="0"/>
                <w:bCs w:val="0"/>
                <w:sz w:val="22"/>
                <w:szCs w:val="22"/>
              </w:rPr>
              <w:t>Understand how Berry Street currently engages with children, young people and families and review how existing participation mechanisms can be adapted to be more disability inclusive.</w:t>
            </w:r>
            <w:r w:rsidRPr="00100616">
              <w:rPr>
                <w:rFonts w:asciiTheme="minorHAnsi" w:eastAsia="Calibri Light" w:hAnsiTheme="minorHAnsi" w:cstheme="minorHAnsi"/>
                <w:sz w:val="22"/>
                <w:szCs w:val="22"/>
              </w:rPr>
              <w:t xml:space="preserve"> </w:t>
            </w:r>
          </w:p>
        </w:tc>
        <w:tc>
          <w:tcPr>
            <w:tcW w:w="1695" w:type="dxa"/>
          </w:tcPr>
          <w:p w14:paraId="350BB62B"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386361C7"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26FE9672" w14:textId="5CF5AA10" w:rsidR="00EF0FC7" w:rsidRPr="00100616" w:rsidRDefault="59C424AB" w:rsidP="5E13B1CB">
            <w:pPr>
              <w:rPr>
                <w:rFonts w:asciiTheme="minorHAnsi" w:eastAsia="Calibri Light" w:hAnsiTheme="minorHAnsi" w:cstheme="minorBidi"/>
                <w:sz w:val="22"/>
                <w:szCs w:val="22"/>
              </w:rPr>
            </w:pPr>
            <w:r w:rsidRPr="5E13B1CB">
              <w:rPr>
                <w:rFonts w:asciiTheme="minorHAnsi" w:eastAsia="Calibri Light" w:hAnsiTheme="minorHAnsi" w:cstheme="minorBidi"/>
                <w:sz w:val="22"/>
                <w:szCs w:val="22"/>
              </w:rPr>
              <w:t xml:space="preserve">2.4.2 </w:t>
            </w:r>
            <w:r w:rsidRPr="5E13B1CB">
              <w:rPr>
                <w:rFonts w:asciiTheme="minorHAnsi" w:eastAsia="Calibri Light" w:hAnsiTheme="minorHAnsi" w:cstheme="minorBidi"/>
                <w:b w:val="0"/>
                <w:bCs w:val="0"/>
                <w:sz w:val="22"/>
                <w:szCs w:val="22"/>
              </w:rPr>
              <w:t>Develop a Berry Street child, young people and family engagement participation model to guide future engagement and participation with service users.</w:t>
            </w:r>
            <w:r w:rsidRPr="5E13B1CB">
              <w:rPr>
                <w:rFonts w:asciiTheme="minorHAnsi" w:eastAsia="Calibri Light" w:hAnsiTheme="minorHAnsi" w:cstheme="minorBidi"/>
                <w:sz w:val="22"/>
                <w:szCs w:val="22"/>
              </w:rPr>
              <w:t xml:space="preserve"> </w:t>
            </w:r>
          </w:p>
        </w:tc>
        <w:tc>
          <w:tcPr>
            <w:tcW w:w="1695" w:type="dxa"/>
          </w:tcPr>
          <w:p w14:paraId="0FDE5FEB"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2025</w:t>
            </w:r>
          </w:p>
          <w:p w14:paraId="61127F4E"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237FF66D"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7AAE815" w14:textId="57CBD85E"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Objective 2.5 </w:t>
            </w:r>
            <w:bookmarkStart w:id="20" w:name="_Hlk121326614"/>
            <w:r w:rsidRPr="00100616">
              <w:rPr>
                <w:rFonts w:asciiTheme="minorHAnsi" w:eastAsia="Calibri Light" w:hAnsiTheme="minorHAnsi" w:cstheme="minorHAnsi"/>
                <w:sz w:val="22"/>
                <w:szCs w:val="22"/>
              </w:rPr>
              <w:t>Ensure we are developing aspirational health, wellbeing, educational and career goals for children and young people across our program and service areas</w:t>
            </w:r>
            <w:bookmarkEnd w:id="20"/>
            <w:r w:rsidR="00365825">
              <w:rPr>
                <w:rFonts w:asciiTheme="minorHAnsi" w:eastAsia="Calibri Light" w:hAnsiTheme="minorHAnsi" w:cstheme="minorHAnsi"/>
                <w:sz w:val="22"/>
                <w:szCs w:val="22"/>
              </w:rPr>
              <w:t>.</w:t>
            </w:r>
          </w:p>
        </w:tc>
        <w:tc>
          <w:tcPr>
            <w:tcW w:w="1695" w:type="dxa"/>
          </w:tcPr>
          <w:p w14:paraId="529650D5"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37A9B66B"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7F1D8A70"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2B54D889"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6AF478E3"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4C80450" w14:textId="77777777" w:rsidR="00EF0FC7" w:rsidRPr="00100616" w:rsidRDefault="00EF0FC7" w:rsidP="00E57E45">
            <w:pPr>
              <w:rPr>
                <w:rFonts w:asciiTheme="minorHAnsi" w:eastAsia="Calibri Light" w:hAnsiTheme="minorHAnsi" w:cstheme="minorHAnsi"/>
                <w:b w:val="0"/>
                <w:bCs w:val="0"/>
                <w:sz w:val="22"/>
                <w:szCs w:val="22"/>
              </w:rPr>
            </w:pPr>
            <w:r w:rsidRPr="00100616">
              <w:rPr>
                <w:rFonts w:asciiTheme="minorHAnsi" w:eastAsia="Calibri Light" w:hAnsiTheme="minorHAnsi" w:cstheme="minorHAnsi"/>
                <w:sz w:val="22"/>
                <w:szCs w:val="22"/>
              </w:rPr>
              <w:t xml:space="preserve">2.5.1 </w:t>
            </w:r>
            <w:r w:rsidRPr="00100616">
              <w:rPr>
                <w:rFonts w:asciiTheme="minorHAnsi" w:eastAsia="Calibri Light" w:hAnsiTheme="minorHAnsi" w:cstheme="minorHAnsi"/>
                <w:b w:val="0"/>
                <w:bCs w:val="0"/>
                <w:sz w:val="22"/>
                <w:szCs w:val="22"/>
              </w:rPr>
              <w:t>In the Berry Street School, review how disability is included in the development of Individual Education Plans (IEPs).</w:t>
            </w:r>
          </w:p>
        </w:tc>
        <w:tc>
          <w:tcPr>
            <w:tcW w:w="1695" w:type="dxa"/>
          </w:tcPr>
          <w:p w14:paraId="085A1196"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5DAB4421"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6FEAE802" w14:textId="42387806" w:rsidR="00EF0FC7" w:rsidRPr="00100616" w:rsidRDefault="00EF0FC7" w:rsidP="0036582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2.5.2</w:t>
            </w:r>
            <w:r w:rsidRPr="00100616">
              <w:rPr>
                <w:rFonts w:asciiTheme="minorHAnsi" w:eastAsia="Calibri Light" w:hAnsiTheme="minorHAnsi" w:cstheme="minorHAnsi"/>
                <w:b w:val="0"/>
                <w:bCs w:val="0"/>
                <w:sz w:val="22"/>
                <w:szCs w:val="22"/>
              </w:rPr>
              <w:t xml:space="preserve"> Support access to early assessments for children and young people who come into Berry Street’s programs</w:t>
            </w:r>
            <w:r w:rsidRPr="00100616">
              <w:rPr>
                <w:rFonts w:asciiTheme="minorHAnsi" w:eastAsia="Calibri Light" w:hAnsiTheme="minorHAnsi" w:cstheme="minorHAnsi"/>
                <w:sz w:val="22"/>
                <w:szCs w:val="22"/>
              </w:rPr>
              <w:t>.</w:t>
            </w:r>
          </w:p>
        </w:tc>
        <w:tc>
          <w:tcPr>
            <w:tcW w:w="1695" w:type="dxa"/>
          </w:tcPr>
          <w:p w14:paraId="21D379BB"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3C2EA7A7"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950AF38"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Objective 2.6 Berry Street strategic initiatives include specific actions to address access and inclusion when planning for children, young people and families with disabilities.</w:t>
            </w:r>
          </w:p>
        </w:tc>
        <w:tc>
          <w:tcPr>
            <w:tcW w:w="1695" w:type="dxa"/>
          </w:tcPr>
          <w:p w14:paraId="075ED562" w14:textId="77777777" w:rsidR="00EF0FC7" w:rsidRPr="00100616" w:rsidRDefault="00EF0FC7" w:rsidP="00E57E45">
            <w:pPr>
              <w:ind w:left="720"/>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7C00AE7B"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64E294DF"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Actions</w:t>
            </w:r>
          </w:p>
        </w:tc>
        <w:tc>
          <w:tcPr>
            <w:tcW w:w="1695" w:type="dxa"/>
          </w:tcPr>
          <w:p w14:paraId="63761BBB" w14:textId="77777777" w:rsidR="00EF0FC7" w:rsidRPr="00100616" w:rsidRDefault="00EF0FC7" w:rsidP="00E57E45">
            <w:pPr>
              <w:ind w:left="720"/>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p>
        </w:tc>
      </w:tr>
      <w:tr w:rsidR="00EF0FC7" w:rsidRPr="00100616" w14:paraId="433A2C75" w14:textId="77777777" w:rsidTr="3AC8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4132AAF5" w14:textId="00BE035E" w:rsidR="00EF0FC7" w:rsidRPr="00100616" w:rsidRDefault="59C424AB" w:rsidP="5E13B1CB">
            <w:pPr>
              <w:rPr>
                <w:rFonts w:asciiTheme="minorHAnsi" w:eastAsia="Calibri Light" w:hAnsiTheme="minorHAnsi" w:cstheme="minorBidi"/>
                <w:sz w:val="22"/>
                <w:szCs w:val="22"/>
              </w:rPr>
            </w:pPr>
            <w:r w:rsidRPr="5E13B1CB">
              <w:rPr>
                <w:rFonts w:asciiTheme="minorHAnsi" w:eastAsia="Calibri Light" w:hAnsiTheme="minorHAnsi" w:cstheme="minorBidi"/>
                <w:sz w:val="22"/>
                <w:szCs w:val="22"/>
              </w:rPr>
              <w:t xml:space="preserve">2.6.1 </w:t>
            </w:r>
            <w:r w:rsidRPr="5E13B1CB">
              <w:rPr>
                <w:rFonts w:asciiTheme="minorHAnsi" w:eastAsia="Calibri Light" w:hAnsiTheme="minorHAnsi" w:cstheme="minorBidi"/>
                <w:b w:val="0"/>
                <w:bCs w:val="0"/>
                <w:sz w:val="22"/>
                <w:szCs w:val="22"/>
              </w:rPr>
              <w:t xml:space="preserve">Access and inclusion is included as regular agenda item </w:t>
            </w:r>
            <w:r w:rsidR="7B546B12" w:rsidRPr="5E13B1CB">
              <w:rPr>
                <w:rFonts w:asciiTheme="minorHAnsi" w:eastAsia="Calibri Light" w:hAnsiTheme="minorHAnsi" w:cstheme="minorBidi"/>
                <w:b w:val="0"/>
                <w:bCs w:val="0"/>
                <w:sz w:val="22"/>
                <w:szCs w:val="22"/>
              </w:rPr>
              <w:t xml:space="preserve">for </w:t>
            </w:r>
            <w:r w:rsidRPr="5E13B1CB">
              <w:rPr>
                <w:rFonts w:asciiTheme="minorHAnsi" w:eastAsia="Calibri Light" w:hAnsiTheme="minorHAnsi" w:cstheme="minorBidi"/>
                <w:b w:val="0"/>
                <w:bCs w:val="0"/>
                <w:sz w:val="22"/>
                <w:szCs w:val="22"/>
              </w:rPr>
              <w:t>planning meetings.</w:t>
            </w:r>
          </w:p>
        </w:tc>
        <w:tc>
          <w:tcPr>
            <w:tcW w:w="1695" w:type="dxa"/>
          </w:tcPr>
          <w:p w14:paraId="4FD53FA9" w14:textId="77777777" w:rsidR="00EF0FC7" w:rsidRPr="00100616" w:rsidRDefault="00EF0FC7" w:rsidP="00E57E45">
            <w:pPr>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w:t>
            </w:r>
          </w:p>
        </w:tc>
      </w:tr>
      <w:tr w:rsidR="00EF0FC7" w:rsidRPr="00100616" w14:paraId="606F77CC" w14:textId="77777777" w:rsidTr="3AC8247B">
        <w:tc>
          <w:tcPr>
            <w:cnfStyle w:val="001000000000" w:firstRow="0" w:lastRow="0" w:firstColumn="1" w:lastColumn="0" w:oddVBand="0" w:evenVBand="0" w:oddHBand="0" w:evenHBand="0" w:firstRowFirstColumn="0" w:firstRowLastColumn="0" w:lastRowFirstColumn="0" w:lastRowLastColumn="0"/>
            <w:tcW w:w="7650" w:type="dxa"/>
          </w:tcPr>
          <w:p w14:paraId="29C865EA" w14:textId="77777777" w:rsidR="00EF0FC7" w:rsidRPr="00100616" w:rsidRDefault="00EF0FC7" w:rsidP="00E57E45">
            <w:pPr>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 xml:space="preserve">2.6.2 </w:t>
            </w:r>
            <w:r w:rsidRPr="00100616">
              <w:rPr>
                <w:rFonts w:asciiTheme="minorHAnsi" w:eastAsia="Calibri Light" w:hAnsiTheme="minorHAnsi" w:cstheme="minorHAnsi"/>
                <w:b w:val="0"/>
                <w:bCs w:val="0"/>
                <w:sz w:val="22"/>
                <w:szCs w:val="22"/>
              </w:rPr>
              <w:t>Consider opportunities in existing partnerships to enhance services for people with disabilities, such as Berry Street mental health and family violence services.</w:t>
            </w:r>
          </w:p>
        </w:tc>
        <w:tc>
          <w:tcPr>
            <w:tcW w:w="1695" w:type="dxa"/>
          </w:tcPr>
          <w:p w14:paraId="07FA7A95" w14:textId="77777777" w:rsidR="00EF0FC7" w:rsidRPr="00100616" w:rsidRDefault="00EF0FC7" w:rsidP="00E57E45">
            <w:pPr>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sz w:val="22"/>
                <w:szCs w:val="22"/>
              </w:rPr>
            </w:pPr>
            <w:r w:rsidRPr="00100616">
              <w:rPr>
                <w:rFonts w:asciiTheme="minorHAnsi" w:eastAsia="Calibri Light" w:hAnsiTheme="minorHAnsi" w:cstheme="minorHAnsi"/>
                <w:sz w:val="22"/>
                <w:szCs w:val="22"/>
              </w:rPr>
              <w:t>2024-25</w:t>
            </w:r>
          </w:p>
        </w:tc>
      </w:tr>
    </w:tbl>
    <w:p w14:paraId="2F53B4D0" w14:textId="3EAF935A" w:rsidR="00DE083D" w:rsidRDefault="00DE083D" w:rsidP="00DE083D"/>
    <w:p w14:paraId="5D90A834" w14:textId="77777777" w:rsidR="00925F42" w:rsidRDefault="00925F42" w:rsidP="00DE083D"/>
    <w:p w14:paraId="394C5206" w14:textId="77777777" w:rsidR="00DE083D" w:rsidRDefault="00DE083D" w:rsidP="0027715B">
      <w:pPr>
        <w:pStyle w:val="Heading2"/>
        <w:jc w:val="left"/>
        <w:rPr>
          <w:lang w:eastAsia="en-AU"/>
        </w:rPr>
      </w:pPr>
      <w:bookmarkStart w:id="21" w:name="_Toc152672214"/>
      <w:r w:rsidRPr="004E1B17">
        <w:rPr>
          <w:lang w:eastAsia="en-AU"/>
        </w:rPr>
        <w:t>Pillar Three</w:t>
      </w:r>
      <w:bookmarkEnd w:id="21"/>
      <w:r w:rsidRPr="004E1B17">
        <w:rPr>
          <w:lang w:eastAsia="en-AU"/>
        </w:rPr>
        <w:t xml:space="preserve"> </w:t>
      </w:r>
    </w:p>
    <w:p w14:paraId="3FF38E71" w14:textId="77777777" w:rsidR="00DE083D" w:rsidRPr="00467441" w:rsidRDefault="00DE083D" w:rsidP="0027715B">
      <w:pPr>
        <w:pStyle w:val="Heading2"/>
        <w:jc w:val="left"/>
        <w:rPr>
          <w:lang w:eastAsia="en-AU"/>
        </w:rPr>
      </w:pPr>
      <w:bookmarkStart w:id="22" w:name="_Toc152672215"/>
      <w:r w:rsidRPr="00467441">
        <w:rPr>
          <w:lang w:eastAsia="en-AU"/>
        </w:rPr>
        <w:t>Learning and Development: A disability confident organisation</w:t>
      </w:r>
      <w:bookmarkEnd w:id="22"/>
      <w:r w:rsidRPr="00467441">
        <w:rPr>
          <w:lang w:eastAsia="en-AU"/>
        </w:rPr>
        <w:t xml:space="preserve"> </w:t>
      </w:r>
    </w:p>
    <w:p w14:paraId="7DAC4BDB" w14:textId="77777777" w:rsidR="00DE083D" w:rsidRDefault="00DE083D" w:rsidP="00DE083D">
      <w:pPr>
        <w:rPr>
          <w:rFonts w:ascii="Calibri" w:hAnsi="Calibri" w:cs="Calibri"/>
          <w:bCs/>
          <w:sz w:val="22"/>
          <w:szCs w:val="22"/>
          <w:lang w:eastAsia="en-AU"/>
        </w:rPr>
      </w:pPr>
    </w:p>
    <w:p w14:paraId="55E70359" w14:textId="77777777" w:rsidR="00DE083D" w:rsidRPr="00B240C3" w:rsidRDefault="00DE083D" w:rsidP="00DE083D">
      <w:pPr>
        <w:widowControl/>
        <w:spacing w:line="257" w:lineRule="auto"/>
        <w:rPr>
          <w:rFonts w:asciiTheme="minorHAnsi" w:hAnsiTheme="minorHAnsi" w:cstheme="minorBidi"/>
          <w:sz w:val="22"/>
          <w:szCs w:val="22"/>
        </w:rPr>
      </w:pPr>
      <w:r w:rsidRPr="02080D3A">
        <w:rPr>
          <w:rFonts w:ascii="Calibri" w:hAnsi="Calibri" w:cs="Calibri"/>
          <w:sz w:val="22"/>
          <w:szCs w:val="22"/>
          <w:lang w:eastAsia="en-AU"/>
        </w:rPr>
        <w:t xml:space="preserve">The key theme of Berry Street’s first Access and Inclusion Plan is </w:t>
      </w:r>
      <w:r>
        <w:rPr>
          <w:rFonts w:ascii="Calibri" w:hAnsi="Calibri" w:cs="Calibri"/>
          <w:sz w:val="22"/>
          <w:szCs w:val="22"/>
          <w:lang w:eastAsia="en-AU"/>
        </w:rPr>
        <w:t>improving</w:t>
      </w:r>
      <w:r w:rsidRPr="02080D3A">
        <w:rPr>
          <w:rFonts w:ascii="Calibri" w:hAnsi="Calibri" w:cs="Calibri"/>
          <w:sz w:val="22"/>
          <w:szCs w:val="22"/>
          <w:lang w:eastAsia="en-AU"/>
        </w:rPr>
        <w:t xml:space="preserve"> our understanding and knowledge of disability.  This ensures we become ‘disability aware’ and ‘disability confident’. </w:t>
      </w:r>
      <w:r w:rsidRPr="02080D3A">
        <w:rPr>
          <w:rFonts w:asciiTheme="minorHAnsi" w:hAnsiTheme="minorHAnsi" w:cstheme="minorBidi"/>
          <w:sz w:val="22"/>
          <w:szCs w:val="22"/>
        </w:rPr>
        <w:t xml:space="preserve">Consultations with service delivery staff demonstrated that staff are aware that they are working with children, young people and families who have disability and </w:t>
      </w:r>
      <w:r>
        <w:rPr>
          <w:rFonts w:asciiTheme="minorHAnsi" w:hAnsiTheme="minorHAnsi" w:cstheme="minorBidi"/>
          <w:sz w:val="22"/>
          <w:szCs w:val="22"/>
        </w:rPr>
        <w:t xml:space="preserve">that staff </w:t>
      </w:r>
      <w:r w:rsidRPr="02080D3A">
        <w:rPr>
          <w:rFonts w:asciiTheme="minorHAnsi" w:hAnsiTheme="minorHAnsi" w:cstheme="minorBidi"/>
          <w:sz w:val="22"/>
          <w:szCs w:val="22"/>
        </w:rPr>
        <w:t xml:space="preserve">are seeking tools, skills and education to better support service users. </w:t>
      </w:r>
    </w:p>
    <w:p w14:paraId="1A7851AA" w14:textId="77777777" w:rsidR="00DE083D" w:rsidRDefault="00DE083D" w:rsidP="00DE083D">
      <w:pPr>
        <w:rPr>
          <w:rFonts w:ascii="Calibri" w:hAnsi="Calibri" w:cs="Calibri"/>
          <w:sz w:val="22"/>
          <w:szCs w:val="22"/>
          <w:lang w:eastAsia="en-AU"/>
        </w:rPr>
      </w:pPr>
    </w:p>
    <w:p w14:paraId="2F25D31D" w14:textId="6F82FF3C" w:rsidR="00DE083D" w:rsidRPr="00100616" w:rsidRDefault="00DE083D" w:rsidP="00DE083D">
      <w:pPr>
        <w:rPr>
          <w:rFonts w:ascii="Calibri" w:hAnsi="Calibri" w:cs="Calibri"/>
          <w:bCs/>
          <w:sz w:val="22"/>
          <w:szCs w:val="22"/>
          <w:lang w:eastAsia="en-AU"/>
        </w:rPr>
      </w:pPr>
      <w:r>
        <w:rPr>
          <w:rFonts w:ascii="Calibri" w:hAnsi="Calibri" w:cs="Calibri"/>
          <w:bCs/>
          <w:sz w:val="22"/>
          <w:szCs w:val="22"/>
          <w:lang w:eastAsia="en-AU"/>
        </w:rPr>
        <w:t xml:space="preserve">Pillar Three sets out actions that will help us to understand the learning needs and improve capabilities of Berry Street staff. </w:t>
      </w:r>
    </w:p>
    <w:p w14:paraId="5920DBD8" w14:textId="77777777" w:rsidR="00DE083D" w:rsidRDefault="00DE083D" w:rsidP="00DE083D">
      <w:pPr>
        <w:ind w:left="720"/>
        <w:rPr>
          <w:rFonts w:ascii="Calibri" w:eastAsia="Calibri Light" w:hAnsi="Calibri" w:cs="Calibri"/>
          <w:b/>
          <w:szCs w:val="24"/>
          <w:lang w:eastAsia="en-AU"/>
        </w:rPr>
      </w:pPr>
    </w:p>
    <w:tbl>
      <w:tblPr>
        <w:tblStyle w:val="GridTable4-Accent11"/>
        <w:tblW w:w="0" w:type="auto"/>
        <w:tblLook w:val="04A0" w:firstRow="1" w:lastRow="0" w:firstColumn="1" w:lastColumn="0" w:noHBand="0" w:noVBand="1"/>
      </w:tblPr>
      <w:tblGrid>
        <w:gridCol w:w="8130"/>
        <w:gridCol w:w="1215"/>
      </w:tblGrid>
      <w:tr w:rsidR="00B53334" w:rsidRPr="00100616" w14:paraId="52572940" w14:textId="77777777" w:rsidTr="5E13B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9999"/>
          </w:tcPr>
          <w:p w14:paraId="5C9EE547" w14:textId="77777777" w:rsidR="00B53334" w:rsidRPr="00100616" w:rsidRDefault="00B53334" w:rsidP="00100616">
            <w:pPr>
              <w:rPr>
                <w:rFonts w:ascii="Calibri" w:eastAsia="Calibri Light" w:hAnsi="Calibri" w:cs="Calibri"/>
                <w:sz w:val="22"/>
                <w:szCs w:val="22"/>
              </w:rPr>
            </w:pPr>
            <w:bookmarkStart w:id="23" w:name="_Hlk116986246"/>
            <w:r w:rsidRPr="00100616">
              <w:rPr>
                <w:rFonts w:ascii="Calibri" w:eastAsia="Calibri Light" w:hAnsi="Calibri" w:cs="Calibri"/>
                <w:color w:val="auto"/>
                <w:sz w:val="22"/>
                <w:szCs w:val="22"/>
              </w:rPr>
              <w:t xml:space="preserve">Pillar Three: A Disability Confident Organisation - Learning and Development </w:t>
            </w:r>
            <w:bookmarkEnd w:id="23"/>
          </w:p>
        </w:tc>
        <w:tc>
          <w:tcPr>
            <w:tcW w:w="0" w:type="auto"/>
            <w:shd w:val="clear" w:color="auto" w:fill="009999"/>
          </w:tcPr>
          <w:p w14:paraId="56CEBFA4" w14:textId="7D9C6101" w:rsidR="00B53334" w:rsidRPr="00100616" w:rsidRDefault="00B53334" w:rsidP="00E57E45">
            <w:pPr>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sz w:val="22"/>
                <w:szCs w:val="22"/>
              </w:rPr>
            </w:pPr>
            <w:r w:rsidRPr="00100616">
              <w:rPr>
                <w:rFonts w:ascii="Calibri" w:eastAsia="Calibri Light" w:hAnsi="Calibri" w:cs="Calibri"/>
                <w:color w:val="auto"/>
                <w:sz w:val="22"/>
                <w:szCs w:val="22"/>
              </w:rPr>
              <w:t>Timeframe</w:t>
            </w:r>
          </w:p>
        </w:tc>
      </w:tr>
      <w:tr w:rsidR="00B53334" w:rsidRPr="00100616" w14:paraId="097BD8DF"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D652CA" w14:textId="49F81203" w:rsidR="00B53334" w:rsidRPr="00100616" w:rsidRDefault="00B53334" w:rsidP="00E57E45">
            <w:pPr>
              <w:rPr>
                <w:rFonts w:ascii="Calibri" w:eastAsia="Calibri Light" w:hAnsi="Calibri" w:cs="Calibri"/>
                <w:sz w:val="22"/>
                <w:szCs w:val="22"/>
              </w:rPr>
            </w:pPr>
            <w:r w:rsidRPr="00100616">
              <w:rPr>
                <w:rFonts w:ascii="Calibri" w:eastAsia="Calibri Light" w:hAnsi="Calibri" w:cs="Calibri"/>
                <w:sz w:val="22"/>
                <w:szCs w:val="22"/>
              </w:rPr>
              <w:t>Objective 3.1 Increase the knowledge and skills of Berry Street staff on disability</w:t>
            </w:r>
            <w:r w:rsidR="00365825">
              <w:rPr>
                <w:rFonts w:ascii="Calibri" w:eastAsia="Calibri Light" w:hAnsi="Calibri" w:cs="Calibri"/>
                <w:sz w:val="22"/>
                <w:szCs w:val="22"/>
              </w:rPr>
              <w:t>.</w:t>
            </w:r>
            <w:r w:rsidRPr="00100616">
              <w:rPr>
                <w:rFonts w:ascii="Calibri" w:eastAsia="Calibri Light" w:hAnsi="Calibri" w:cs="Calibri"/>
                <w:sz w:val="22"/>
                <w:szCs w:val="22"/>
              </w:rPr>
              <w:t> </w:t>
            </w:r>
          </w:p>
        </w:tc>
        <w:tc>
          <w:tcPr>
            <w:tcW w:w="0" w:type="auto"/>
          </w:tcPr>
          <w:p w14:paraId="5D3307B7" w14:textId="77777777" w:rsidR="00B53334" w:rsidRPr="00100616" w:rsidRDefault="00B53334" w:rsidP="00E57E45">
            <w:pPr>
              <w:ind w:left="720"/>
              <w:cnfStyle w:val="000000100000" w:firstRow="0" w:lastRow="0" w:firstColumn="0" w:lastColumn="0" w:oddVBand="0" w:evenVBand="0" w:oddHBand="1" w:evenHBand="0" w:firstRowFirstColumn="0" w:firstRowLastColumn="0" w:lastRowFirstColumn="0" w:lastRowLastColumn="0"/>
              <w:rPr>
                <w:rFonts w:ascii="Calibri" w:eastAsia="Calibri Light" w:hAnsi="Calibri" w:cs="Calibri"/>
                <w:b/>
                <w:sz w:val="22"/>
                <w:szCs w:val="22"/>
              </w:rPr>
            </w:pPr>
          </w:p>
        </w:tc>
      </w:tr>
      <w:tr w:rsidR="00B53334" w:rsidRPr="00100616" w14:paraId="78B1237C"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6F3BA805" w14:textId="77777777" w:rsidR="00B53334" w:rsidRPr="00100616" w:rsidRDefault="00B53334" w:rsidP="00B53334">
            <w:pPr>
              <w:rPr>
                <w:rFonts w:ascii="Calibri" w:eastAsia="Calibri Light" w:hAnsi="Calibri" w:cs="Calibri"/>
                <w:sz w:val="22"/>
                <w:szCs w:val="22"/>
              </w:rPr>
            </w:pPr>
            <w:r w:rsidRPr="00100616">
              <w:rPr>
                <w:rFonts w:ascii="Calibri" w:eastAsia="Calibri Light" w:hAnsi="Calibri" w:cs="Calibri"/>
                <w:sz w:val="22"/>
                <w:szCs w:val="22"/>
              </w:rPr>
              <w:t>Actions</w:t>
            </w:r>
          </w:p>
        </w:tc>
        <w:tc>
          <w:tcPr>
            <w:tcW w:w="0" w:type="auto"/>
          </w:tcPr>
          <w:p w14:paraId="5EA9ACD1" w14:textId="77777777" w:rsidR="00B53334" w:rsidRPr="00100616" w:rsidRDefault="00B53334" w:rsidP="00E57E45">
            <w:pPr>
              <w:ind w:left="720"/>
              <w:cnfStyle w:val="000000000000" w:firstRow="0" w:lastRow="0" w:firstColumn="0" w:lastColumn="0" w:oddVBand="0" w:evenVBand="0" w:oddHBand="0" w:evenHBand="0" w:firstRowFirstColumn="0" w:firstRowLastColumn="0" w:lastRowFirstColumn="0" w:lastRowLastColumn="0"/>
              <w:rPr>
                <w:rFonts w:ascii="Calibri" w:eastAsia="Calibri Light" w:hAnsi="Calibri" w:cs="Calibri"/>
                <w:b/>
                <w:sz w:val="22"/>
                <w:szCs w:val="22"/>
              </w:rPr>
            </w:pPr>
          </w:p>
        </w:tc>
      </w:tr>
      <w:tr w:rsidR="00B53334" w:rsidRPr="00100616" w14:paraId="66293DEE"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AB5218" w14:textId="77777777" w:rsidR="00B53334" w:rsidRPr="00100616" w:rsidRDefault="00B53334" w:rsidP="00E57E45">
            <w:pPr>
              <w:rPr>
                <w:rFonts w:ascii="Calibri" w:eastAsia="Calibri Light" w:hAnsi="Calibri" w:cs="Calibri"/>
                <w:b w:val="0"/>
                <w:bCs w:val="0"/>
                <w:sz w:val="22"/>
                <w:szCs w:val="22"/>
              </w:rPr>
            </w:pPr>
            <w:r w:rsidRPr="00100616">
              <w:rPr>
                <w:rFonts w:ascii="Calibri" w:eastAsia="Calibri Light" w:hAnsi="Calibri" w:cs="Calibri"/>
                <w:sz w:val="22"/>
                <w:szCs w:val="22"/>
              </w:rPr>
              <w:t>3.1.1</w:t>
            </w:r>
            <w:r w:rsidRPr="00100616">
              <w:rPr>
                <w:rFonts w:ascii="Calibri" w:eastAsia="Calibri Light" w:hAnsi="Calibri" w:cs="Calibri"/>
                <w:b w:val="0"/>
                <w:bCs w:val="0"/>
                <w:sz w:val="22"/>
                <w:szCs w:val="22"/>
              </w:rPr>
              <w:t xml:space="preserve"> Conduct a learning needs assessment for Berry Street staff and carers.</w:t>
            </w:r>
          </w:p>
          <w:p w14:paraId="4D793AE9" w14:textId="77777777" w:rsidR="00B53334" w:rsidRPr="00100616" w:rsidRDefault="00B53334" w:rsidP="00E57E45">
            <w:pPr>
              <w:ind w:left="1080"/>
              <w:rPr>
                <w:rFonts w:ascii="Calibri" w:eastAsia="Calibri Light" w:hAnsi="Calibri" w:cs="Calibri"/>
                <w:b w:val="0"/>
                <w:bCs w:val="0"/>
                <w:sz w:val="22"/>
                <w:szCs w:val="22"/>
              </w:rPr>
            </w:pPr>
          </w:p>
        </w:tc>
        <w:tc>
          <w:tcPr>
            <w:tcW w:w="0" w:type="auto"/>
          </w:tcPr>
          <w:p w14:paraId="3ED5CE77" w14:textId="77777777" w:rsidR="00B53334" w:rsidRPr="00100616" w:rsidRDefault="00B53334" w:rsidP="00E57E45">
            <w:pPr>
              <w:cnfStyle w:val="000000100000" w:firstRow="0" w:lastRow="0" w:firstColumn="0" w:lastColumn="0" w:oddVBand="0" w:evenVBand="0" w:oddHBand="1" w:evenHBand="0" w:firstRowFirstColumn="0" w:firstRowLastColumn="0" w:lastRowFirstColumn="0" w:lastRowLastColumn="0"/>
              <w:rPr>
                <w:rFonts w:ascii="Calibri" w:eastAsia="Calibri Light" w:hAnsi="Calibri" w:cs="Calibri"/>
                <w:sz w:val="22"/>
                <w:szCs w:val="22"/>
              </w:rPr>
            </w:pPr>
            <w:r w:rsidRPr="00100616">
              <w:rPr>
                <w:rFonts w:ascii="Calibri" w:eastAsia="Calibri Light" w:hAnsi="Calibri" w:cs="Calibri"/>
                <w:sz w:val="22"/>
                <w:szCs w:val="22"/>
              </w:rPr>
              <w:t>2024</w:t>
            </w:r>
          </w:p>
        </w:tc>
      </w:tr>
      <w:tr w:rsidR="00B53334" w:rsidRPr="00100616" w14:paraId="59B969D4" w14:textId="77777777" w:rsidTr="5E13B1CB">
        <w:tc>
          <w:tcPr>
            <w:cnfStyle w:val="001000000000" w:firstRow="0" w:lastRow="0" w:firstColumn="1" w:lastColumn="0" w:oddVBand="0" w:evenVBand="0" w:oddHBand="0" w:evenHBand="0" w:firstRowFirstColumn="0" w:firstRowLastColumn="0" w:lastRowFirstColumn="0" w:lastRowLastColumn="0"/>
            <w:tcW w:w="0" w:type="auto"/>
          </w:tcPr>
          <w:p w14:paraId="5739C653" w14:textId="77777777" w:rsidR="00B53334" w:rsidRPr="00100616" w:rsidRDefault="00B53334" w:rsidP="00E57E45">
            <w:pPr>
              <w:rPr>
                <w:rFonts w:ascii="Calibri" w:eastAsia="Calibri Light" w:hAnsi="Calibri" w:cs="Calibri"/>
                <w:b w:val="0"/>
                <w:bCs w:val="0"/>
                <w:sz w:val="22"/>
                <w:szCs w:val="22"/>
              </w:rPr>
            </w:pPr>
            <w:r w:rsidRPr="00100616">
              <w:rPr>
                <w:rFonts w:ascii="Calibri" w:eastAsia="Calibri Light" w:hAnsi="Calibri" w:cs="Calibri"/>
                <w:sz w:val="22"/>
                <w:szCs w:val="22"/>
              </w:rPr>
              <w:t>3.1.2</w:t>
            </w:r>
            <w:r w:rsidRPr="00100616">
              <w:rPr>
                <w:rFonts w:ascii="Calibri" w:eastAsia="Calibri Light" w:hAnsi="Calibri" w:cs="Calibri"/>
                <w:b w:val="0"/>
                <w:bCs w:val="0"/>
                <w:sz w:val="22"/>
                <w:szCs w:val="22"/>
              </w:rPr>
              <w:t xml:space="preserve"> Create learning and development opportunities for Berry Street staff to increase disability confidence and ensure resources are responsive to the needs of service users.</w:t>
            </w:r>
          </w:p>
        </w:tc>
        <w:tc>
          <w:tcPr>
            <w:tcW w:w="0" w:type="auto"/>
          </w:tcPr>
          <w:p w14:paraId="5E7A4973" w14:textId="77777777" w:rsidR="00B53334" w:rsidRPr="00100616" w:rsidRDefault="00B53334" w:rsidP="00E57E45">
            <w:pPr>
              <w:cnfStyle w:val="000000000000" w:firstRow="0" w:lastRow="0" w:firstColumn="0" w:lastColumn="0" w:oddVBand="0" w:evenVBand="0" w:oddHBand="0" w:evenHBand="0" w:firstRowFirstColumn="0" w:firstRowLastColumn="0" w:lastRowFirstColumn="0" w:lastRowLastColumn="0"/>
              <w:rPr>
                <w:rFonts w:ascii="Calibri" w:eastAsia="Calibri Light" w:hAnsi="Calibri" w:cs="Calibri"/>
                <w:sz w:val="22"/>
                <w:szCs w:val="22"/>
              </w:rPr>
            </w:pPr>
            <w:r w:rsidRPr="00100616">
              <w:rPr>
                <w:rFonts w:ascii="Calibri" w:eastAsia="Calibri Light" w:hAnsi="Calibri" w:cs="Calibri"/>
                <w:sz w:val="22"/>
                <w:szCs w:val="22"/>
              </w:rPr>
              <w:t>2024 - 25</w:t>
            </w:r>
          </w:p>
        </w:tc>
      </w:tr>
      <w:tr w:rsidR="00B53334" w:rsidRPr="00100616" w14:paraId="3819C40A" w14:textId="77777777" w:rsidTr="5E13B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1DC2CE" w14:textId="4551DECA" w:rsidR="00B53334" w:rsidRPr="00100616" w:rsidRDefault="39169744" w:rsidP="00E57E45">
            <w:pPr>
              <w:rPr>
                <w:rFonts w:ascii="Calibri" w:eastAsia="Calibri Light" w:hAnsi="Calibri" w:cs="Calibri"/>
                <w:b w:val="0"/>
                <w:bCs w:val="0"/>
                <w:sz w:val="22"/>
                <w:szCs w:val="22"/>
              </w:rPr>
            </w:pPr>
            <w:r w:rsidRPr="5E13B1CB">
              <w:rPr>
                <w:rFonts w:ascii="Calibri" w:eastAsia="Calibri Light" w:hAnsi="Calibri" w:cs="Calibri"/>
                <w:sz w:val="22"/>
                <w:szCs w:val="22"/>
              </w:rPr>
              <w:t>3.1.</w:t>
            </w:r>
            <w:r w:rsidR="3DD74C0A" w:rsidRPr="5E13B1CB">
              <w:rPr>
                <w:rFonts w:ascii="Calibri" w:eastAsia="Calibri Light" w:hAnsi="Calibri" w:cs="Calibri"/>
                <w:sz w:val="22"/>
                <w:szCs w:val="22"/>
              </w:rPr>
              <w:t xml:space="preserve">3 </w:t>
            </w:r>
            <w:r w:rsidRPr="5E13B1CB">
              <w:rPr>
                <w:rFonts w:ascii="Calibri" w:eastAsia="Calibri Light" w:hAnsi="Calibri" w:cs="Calibri"/>
                <w:b w:val="0"/>
                <w:bCs w:val="0"/>
                <w:sz w:val="22"/>
                <w:szCs w:val="22"/>
              </w:rPr>
              <w:t xml:space="preserve">Ongoing review and improvement of Berry Street mandatory learning requirements to ensure they are accessible and inclusive. </w:t>
            </w:r>
          </w:p>
        </w:tc>
        <w:tc>
          <w:tcPr>
            <w:tcW w:w="0" w:type="auto"/>
          </w:tcPr>
          <w:p w14:paraId="45C73C0A" w14:textId="77777777" w:rsidR="00B53334" w:rsidRPr="00100616" w:rsidRDefault="00B53334" w:rsidP="00E57E45">
            <w:pPr>
              <w:cnfStyle w:val="000000100000" w:firstRow="0" w:lastRow="0" w:firstColumn="0" w:lastColumn="0" w:oddVBand="0" w:evenVBand="0" w:oddHBand="1" w:evenHBand="0" w:firstRowFirstColumn="0" w:firstRowLastColumn="0" w:lastRowFirstColumn="0" w:lastRowLastColumn="0"/>
              <w:rPr>
                <w:rFonts w:ascii="Calibri" w:eastAsia="Calibri Light" w:hAnsi="Calibri" w:cs="Calibri"/>
                <w:sz w:val="22"/>
                <w:szCs w:val="22"/>
              </w:rPr>
            </w:pPr>
            <w:r w:rsidRPr="00100616">
              <w:rPr>
                <w:rFonts w:ascii="Calibri" w:eastAsia="Calibri Light" w:hAnsi="Calibri" w:cs="Calibri"/>
                <w:sz w:val="22"/>
                <w:szCs w:val="22"/>
              </w:rPr>
              <w:t>2024 - 25</w:t>
            </w:r>
          </w:p>
        </w:tc>
      </w:tr>
    </w:tbl>
    <w:p w14:paraId="170B48EC" w14:textId="77777777" w:rsidR="00925F42" w:rsidRDefault="00925F42" w:rsidP="00925F42">
      <w:pPr>
        <w:pStyle w:val="NoSpacing"/>
        <w:rPr>
          <w:rFonts w:eastAsia="Calibri"/>
          <w:b/>
          <w:bCs/>
          <w:sz w:val="28"/>
          <w:szCs w:val="28"/>
        </w:rPr>
      </w:pPr>
    </w:p>
    <w:p w14:paraId="42F4D434" w14:textId="00B2163C" w:rsidR="00DD43C9" w:rsidRDefault="00DD43C9">
      <w:pPr>
        <w:widowControl/>
        <w:spacing w:after="160" w:line="259" w:lineRule="auto"/>
        <w:rPr>
          <w:rFonts w:asciiTheme="minorHAnsi" w:eastAsia="Calibri" w:hAnsiTheme="minorHAnsi" w:cstheme="minorBidi"/>
          <w:b/>
          <w:bCs/>
          <w:sz w:val="28"/>
          <w:szCs w:val="28"/>
        </w:rPr>
      </w:pPr>
      <w:r>
        <w:rPr>
          <w:rFonts w:eastAsia="Calibri"/>
          <w:b/>
          <w:bCs/>
          <w:sz w:val="28"/>
          <w:szCs w:val="28"/>
        </w:rPr>
        <w:br w:type="page"/>
      </w:r>
    </w:p>
    <w:p w14:paraId="7CD460F7" w14:textId="26F93F0E" w:rsidR="00DE083D" w:rsidRDefault="00DE083D" w:rsidP="00925F42">
      <w:pPr>
        <w:pStyle w:val="NoSpacing"/>
        <w:rPr>
          <w:rFonts w:eastAsia="Calibri"/>
          <w:b/>
          <w:bCs/>
          <w:sz w:val="28"/>
          <w:szCs w:val="28"/>
        </w:rPr>
      </w:pPr>
      <w:r w:rsidRPr="32E7275F">
        <w:rPr>
          <w:rFonts w:eastAsia="Calibri"/>
          <w:b/>
          <w:bCs/>
          <w:sz w:val="28"/>
          <w:szCs w:val="28"/>
        </w:rPr>
        <w:lastRenderedPageBreak/>
        <w:t xml:space="preserve">Appendix </w:t>
      </w:r>
    </w:p>
    <w:p w14:paraId="0316A2BB" w14:textId="77777777" w:rsidR="00925F42" w:rsidRPr="00912B12" w:rsidRDefault="00925F42" w:rsidP="00925F42">
      <w:pPr>
        <w:pStyle w:val="NoSpacing"/>
        <w:rPr>
          <w:b/>
          <w:sz w:val="28"/>
          <w:szCs w:val="28"/>
        </w:rPr>
      </w:pPr>
    </w:p>
    <w:p w14:paraId="7A98D0BF" w14:textId="77777777" w:rsidR="00DE083D" w:rsidRDefault="00DE083D" w:rsidP="00DE083D">
      <w:pPr>
        <w:pStyle w:val="NoSpacing"/>
        <w:rPr>
          <w:rFonts w:eastAsia="Calibri" w:cstheme="minorHAnsi"/>
          <w:b/>
          <w:sz w:val="28"/>
          <w:szCs w:val="28"/>
        </w:rPr>
      </w:pPr>
      <w:r w:rsidRPr="00302BF3">
        <w:rPr>
          <w:rFonts w:eastAsia="Calibri" w:cstheme="minorHAnsi"/>
          <w:b/>
          <w:sz w:val="28"/>
          <w:szCs w:val="28"/>
        </w:rPr>
        <w:t>Legislation</w:t>
      </w:r>
      <w:r>
        <w:rPr>
          <w:rFonts w:eastAsia="Calibri" w:cstheme="minorHAnsi"/>
          <w:b/>
          <w:sz w:val="28"/>
          <w:szCs w:val="28"/>
        </w:rPr>
        <w:t>, policy standards and conventions</w:t>
      </w:r>
    </w:p>
    <w:p w14:paraId="07327880" w14:textId="77777777" w:rsidR="00925F42" w:rsidRDefault="00925F42" w:rsidP="00DE083D">
      <w:pPr>
        <w:pStyle w:val="NoSpacing"/>
        <w:rPr>
          <w:rFonts w:eastAsia="Calibri" w:cstheme="minorHAnsi"/>
        </w:rPr>
      </w:pPr>
    </w:p>
    <w:p w14:paraId="538D3AAD" w14:textId="166DA3D2" w:rsidR="00DE083D" w:rsidRDefault="00DE083D" w:rsidP="00DE083D">
      <w:pPr>
        <w:pStyle w:val="NoSpacing"/>
        <w:rPr>
          <w:rFonts w:eastAsia="Calibri" w:cstheme="minorHAnsi"/>
        </w:rPr>
      </w:pPr>
      <w:r>
        <w:rPr>
          <w:rFonts w:eastAsia="Calibri" w:cstheme="minorHAnsi"/>
        </w:rPr>
        <w:t>By implementing the actions in this plan Berry Street will ensure that we adhere to the Disability Discrimination Act and to the Convention on the Rights of Persons with Disabilities.</w:t>
      </w:r>
    </w:p>
    <w:p w14:paraId="6C10F276" w14:textId="77777777" w:rsidR="00DE083D" w:rsidRDefault="00DE083D" w:rsidP="00DE083D">
      <w:pPr>
        <w:pStyle w:val="NoSpacing"/>
        <w:rPr>
          <w:rFonts w:eastAsia="Calibri" w:cstheme="minorHAnsi"/>
          <w:b/>
        </w:rPr>
      </w:pPr>
    </w:p>
    <w:p w14:paraId="61327D1F" w14:textId="77777777" w:rsidR="00DE083D" w:rsidRPr="000E3CF7" w:rsidRDefault="00DE083D" w:rsidP="00DE083D">
      <w:pPr>
        <w:pStyle w:val="NoSpacing"/>
        <w:rPr>
          <w:rFonts w:eastAsia="Calibri" w:cstheme="minorHAnsi"/>
        </w:rPr>
      </w:pPr>
      <w:r w:rsidRPr="000E3CF7">
        <w:rPr>
          <w:rFonts w:eastAsia="Calibri" w:cstheme="minorHAnsi"/>
          <w:b/>
        </w:rPr>
        <w:t>The Disability Discrimination Act 1992</w:t>
      </w:r>
      <w:r w:rsidRPr="000E3CF7">
        <w:rPr>
          <w:rFonts w:eastAsia="Calibri" w:cstheme="minorHAnsi"/>
        </w:rPr>
        <w:t xml:space="preserve"> (DDA) makes it unlawful to discriminate against a person, in many areas of public life, including employment, education, getting or using services, renting or buying a house or unit, and accessing public places, because of their disability.</w:t>
      </w:r>
    </w:p>
    <w:p w14:paraId="68F6E999" w14:textId="77777777" w:rsidR="00DE083D" w:rsidRPr="000E3CF7" w:rsidRDefault="00DE083D" w:rsidP="00DE083D">
      <w:pPr>
        <w:pStyle w:val="NoSpacing"/>
        <w:rPr>
          <w:rFonts w:eastAsia="Calibri" w:cstheme="minorHAnsi"/>
        </w:rPr>
      </w:pPr>
    </w:p>
    <w:p w14:paraId="636C7C87" w14:textId="77777777" w:rsidR="00DE083D" w:rsidRPr="000E3CF7" w:rsidRDefault="00000000" w:rsidP="00DE083D">
      <w:pPr>
        <w:pStyle w:val="NoSpacing"/>
        <w:rPr>
          <w:rFonts w:eastAsia="Calibri" w:cstheme="minorHAnsi"/>
          <w:b/>
          <w:bCs/>
        </w:rPr>
      </w:pPr>
      <w:hyperlink r:id="rId16" w:history="1">
        <w:r w:rsidR="00DE083D" w:rsidRPr="00302BF3">
          <w:rPr>
            <w:rStyle w:val="Hyperlink"/>
            <w:rFonts w:eastAsia="Calibri" w:cstheme="minorHAnsi"/>
            <w:b/>
            <w:bCs/>
          </w:rPr>
          <w:t>Convention on the Rights of Persons with Disabilities</w:t>
        </w:r>
      </w:hyperlink>
    </w:p>
    <w:p w14:paraId="53F2411A" w14:textId="77777777" w:rsidR="00DE083D" w:rsidRDefault="00DE083D" w:rsidP="00DE083D">
      <w:pPr>
        <w:pStyle w:val="NoSpacing"/>
        <w:rPr>
          <w:rFonts w:eastAsia="Calibri" w:cstheme="minorHAnsi"/>
        </w:rPr>
      </w:pPr>
      <w:r>
        <w:rPr>
          <w:rFonts w:eastAsia="Calibri" w:cstheme="minorHAnsi"/>
          <w:bCs/>
        </w:rPr>
        <w:t>The convention covers the rights of all aspects of a person’s life including “</w:t>
      </w:r>
      <w:r w:rsidRPr="000E3CF7">
        <w:rPr>
          <w:rFonts w:eastAsia="Calibri" w:cstheme="minorHAnsi"/>
        </w:rPr>
        <w:t>importance of mainstreaming disability issues as an integral part of relevant strategies</w:t>
      </w:r>
      <w:r>
        <w:rPr>
          <w:rFonts w:eastAsia="Calibri" w:cstheme="minorHAnsi"/>
        </w:rPr>
        <w:t xml:space="preserve">.”  </w:t>
      </w:r>
    </w:p>
    <w:p w14:paraId="0FB8582B" w14:textId="77777777" w:rsidR="00DE083D" w:rsidRDefault="00DE083D" w:rsidP="00DE083D">
      <w:pPr>
        <w:pStyle w:val="NoSpacing"/>
        <w:rPr>
          <w:rFonts w:eastAsia="Calibri" w:cstheme="minorHAnsi"/>
        </w:rPr>
      </w:pPr>
    </w:p>
    <w:p w14:paraId="2E1B154E" w14:textId="77777777" w:rsidR="00DE083D" w:rsidRDefault="00DE083D" w:rsidP="00DE083D">
      <w:pPr>
        <w:pStyle w:val="NoSpacing"/>
        <w:rPr>
          <w:rFonts w:eastAsia="Calibri" w:cstheme="minorHAnsi"/>
        </w:rPr>
      </w:pPr>
      <w:r>
        <w:rPr>
          <w:rFonts w:eastAsia="Calibri" w:cstheme="minorHAnsi"/>
        </w:rPr>
        <w:t>The convention also recognises that “</w:t>
      </w:r>
      <w:r w:rsidRPr="000E3CF7">
        <w:rPr>
          <w:rFonts w:eastAsia="Calibri" w:cstheme="minorHAnsi"/>
        </w:rPr>
        <w:t>women and girls with disabilities are often at greater risk, both within and outside the home of violence, injury or abuse, neglect or negligent treatment, maltreatment or exploitation</w:t>
      </w:r>
      <w:r>
        <w:rPr>
          <w:rFonts w:eastAsia="Calibri" w:cstheme="minorHAnsi"/>
        </w:rPr>
        <w:t>.”</w:t>
      </w:r>
    </w:p>
    <w:p w14:paraId="600D2734" w14:textId="77777777" w:rsidR="00DE083D" w:rsidRPr="000E3CF7" w:rsidRDefault="00DE083D" w:rsidP="00DE083D">
      <w:pPr>
        <w:pStyle w:val="NoSpacing"/>
        <w:rPr>
          <w:rFonts w:eastAsia="Calibri" w:cstheme="minorHAnsi"/>
        </w:rPr>
      </w:pPr>
    </w:p>
    <w:p w14:paraId="73A5D5DF" w14:textId="77777777" w:rsidR="00DE083D" w:rsidRPr="00302BF3" w:rsidRDefault="00DE083D" w:rsidP="00DE083D">
      <w:pPr>
        <w:pStyle w:val="NoSpacing"/>
        <w:rPr>
          <w:rFonts w:eastAsia="Calibri" w:cstheme="minorHAnsi"/>
          <w:bCs/>
        </w:rPr>
      </w:pPr>
      <w:r>
        <w:rPr>
          <w:rFonts w:eastAsia="Calibri" w:cstheme="minorHAnsi"/>
        </w:rPr>
        <w:t>It states “t</w:t>
      </w:r>
      <w:r w:rsidRPr="000E3CF7">
        <w:rPr>
          <w:rFonts w:eastAsia="Calibri" w:cstheme="minorHAnsi"/>
        </w:rPr>
        <w:t>hat children with disabilities should have full enjoyment of all human rights and fundamental freedoms on an equal basis with other children…</w:t>
      </w:r>
      <w:r>
        <w:rPr>
          <w:rFonts w:eastAsia="Calibri" w:cstheme="minorHAnsi"/>
        </w:rPr>
        <w:t xml:space="preserve">. And </w:t>
      </w:r>
      <w:r w:rsidRPr="000E3CF7">
        <w:rPr>
          <w:rFonts w:eastAsia="Calibri" w:cstheme="minorHAnsi"/>
        </w:rPr>
        <w:t>the importance for persons with disabilities of their individual autonomy and independence, including the freedom to make their own choices</w:t>
      </w:r>
      <w:r>
        <w:rPr>
          <w:rFonts w:eastAsia="Calibri" w:cstheme="minorHAnsi"/>
        </w:rPr>
        <w:t>.”</w:t>
      </w:r>
    </w:p>
    <w:p w14:paraId="3C0AC000" w14:textId="77777777" w:rsidR="00DE083D" w:rsidRPr="00302BF3" w:rsidRDefault="00DE083D" w:rsidP="00DE083D">
      <w:pPr>
        <w:pStyle w:val="NoSpacing"/>
        <w:rPr>
          <w:rFonts w:cstheme="minorHAnsi"/>
        </w:rPr>
      </w:pPr>
    </w:p>
    <w:p w14:paraId="0374A0BD" w14:textId="77777777" w:rsidR="00DE083D" w:rsidRPr="00302BF3" w:rsidRDefault="00000000" w:rsidP="00DE083D">
      <w:pPr>
        <w:pStyle w:val="NoSpacing"/>
        <w:rPr>
          <w:rFonts w:cstheme="minorHAnsi"/>
          <w:i/>
          <w:iCs/>
        </w:rPr>
      </w:pPr>
      <w:hyperlink r:id="rId17" w:history="1">
        <w:r w:rsidR="00DE083D" w:rsidRPr="00302BF3">
          <w:rPr>
            <w:rStyle w:val="Hyperlink"/>
            <w:rFonts w:cstheme="minorHAnsi"/>
            <w:b/>
          </w:rPr>
          <w:t>Disability Standards for education</w:t>
        </w:r>
      </w:hyperlink>
    </w:p>
    <w:p w14:paraId="2C4712E1" w14:textId="77777777" w:rsidR="00DE083D" w:rsidRPr="00302BF3" w:rsidRDefault="00DE083D" w:rsidP="00DE083D">
      <w:pPr>
        <w:pStyle w:val="NoSpacing"/>
        <w:rPr>
          <w:rFonts w:cstheme="minorHAnsi"/>
        </w:rPr>
      </w:pPr>
      <w:r w:rsidRPr="00302BF3">
        <w:rPr>
          <w:rFonts w:cstheme="minorHAnsi"/>
          <w:iCs/>
        </w:rPr>
        <w:t>These standards</w:t>
      </w:r>
      <w:r w:rsidRPr="00302BF3">
        <w:rPr>
          <w:rFonts w:cstheme="minorHAnsi"/>
          <w:i/>
          <w:iCs/>
        </w:rPr>
        <w:t> </w:t>
      </w:r>
      <w:r w:rsidRPr="00302BF3">
        <w:rPr>
          <w:rFonts w:cstheme="minorHAnsi"/>
        </w:rPr>
        <w:t>clarify the obligations of education and training providers under the </w:t>
      </w:r>
      <w:hyperlink r:id="rId18" w:history="1">
        <w:r w:rsidRPr="00302BF3">
          <w:rPr>
            <w:rStyle w:val="Hyperlink"/>
            <w:rFonts w:cstheme="minorHAnsi"/>
            <w:i/>
            <w:iCs/>
          </w:rPr>
          <w:t>Disability Discrimination Act 1992</w:t>
        </w:r>
      </w:hyperlink>
      <w:r w:rsidRPr="00302BF3">
        <w:rPr>
          <w:rFonts w:cstheme="minorHAnsi"/>
        </w:rPr>
        <w:t xml:space="preserve"> and seek to ensure that students with disability can access and participate in education on the same basis as students without disability.</w:t>
      </w:r>
    </w:p>
    <w:p w14:paraId="3DAC1FA0" w14:textId="77777777" w:rsidR="00DE083D" w:rsidRDefault="00DE083D" w:rsidP="00DE083D">
      <w:pPr>
        <w:pStyle w:val="NoSpacing"/>
        <w:rPr>
          <w:rFonts w:eastAsia="Calibri" w:cstheme="minorHAnsi"/>
        </w:rPr>
      </w:pPr>
    </w:p>
    <w:p w14:paraId="0F460775" w14:textId="77777777" w:rsidR="00DE083D" w:rsidRPr="00624FF2" w:rsidRDefault="00000000" w:rsidP="00DE083D">
      <w:pPr>
        <w:pStyle w:val="NoSpacing"/>
        <w:rPr>
          <w:rFonts w:eastAsia="Calibri" w:cstheme="minorHAnsi"/>
          <w:b/>
        </w:rPr>
      </w:pPr>
      <w:hyperlink r:id="rId19" w:history="1">
        <w:r w:rsidR="00DE083D" w:rsidRPr="00C268F8">
          <w:rPr>
            <w:rStyle w:val="Hyperlink"/>
            <w:rFonts w:eastAsia="Calibri" w:cstheme="minorHAnsi"/>
            <w:b/>
          </w:rPr>
          <w:t>Child Safe Policy</w:t>
        </w:r>
      </w:hyperlink>
    </w:p>
    <w:p w14:paraId="0C98CE2D" w14:textId="77777777" w:rsidR="00DE083D" w:rsidRDefault="00DE083D" w:rsidP="00DE083D">
      <w:pPr>
        <w:pStyle w:val="NoSpacing"/>
        <w:rPr>
          <w:rFonts w:eastAsia="Calibri" w:cstheme="minorHAnsi"/>
        </w:rPr>
      </w:pPr>
      <w:r>
        <w:rPr>
          <w:rFonts w:eastAsia="Calibri" w:cstheme="minorHAnsi"/>
        </w:rPr>
        <w:t>T</w:t>
      </w:r>
      <w:r w:rsidRPr="00C268F8">
        <w:rPr>
          <w:rFonts w:eastAsia="Calibri" w:cstheme="minorHAnsi"/>
        </w:rPr>
        <w:t>he new Child Safe Standards came into force in Victoria on 1 July 2022.</w:t>
      </w:r>
      <w:r>
        <w:rPr>
          <w:rFonts w:eastAsia="Calibri" w:cstheme="minorHAnsi"/>
        </w:rPr>
        <w:t xml:space="preserve"> There are 11 Child Safe standards and the AIP will contribute to Berry Street meeting these standards, in particular:</w:t>
      </w:r>
    </w:p>
    <w:p w14:paraId="5D2A5070" w14:textId="77777777" w:rsidR="00DE083D" w:rsidRPr="00F456A1" w:rsidRDefault="00DE083D" w:rsidP="00DE083D">
      <w:pPr>
        <w:rPr>
          <w:rFonts w:asciiTheme="minorHAnsi" w:hAnsiTheme="minorHAnsi" w:cstheme="minorHAnsi"/>
          <w:sz w:val="22"/>
          <w:szCs w:val="22"/>
        </w:rPr>
      </w:pPr>
    </w:p>
    <w:p w14:paraId="3B5CCC74" w14:textId="77777777" w:rsidR="00DE083D" w:rsidRPr="00C268F8" w:rsidRDefault="00DE083D" w:rsidP="00DE083D">
      <w:pPr>
        <w:rPr>
          <w:rFonts w:asciiTheme="minorHAnsi" w:hAnsiTheme="minorHAnsi" w:cstheme="minorHAnsi"/>
          <w:b/>
          <w:sz w:val="22"/>
          <w:szCs w:val="22"/>
        </w:rPr>
      </w:pPr>
      <w:r w:rsidRPr="00C268F8">
        <w:rPr>
          <w:rFonts w:asciiTheme="minorHAnsi" w:hAnsiTheme="minorHAnsi" w:cstheme="minorHAnsi"/>
          <w:b/>
          <w:sz w:val="22"/>
          <w:szCs w:val="22"/>
        </w:rPr>
        <w:t>Standard 3</w:t>
      </w:r>
    </w:p>
    <w:p w14:paraId="721C49F7" w14:textId="77777777" w:rsidR="00DE083D" w:rsidRPr="00C268F8" w:rsidRDefault="00DE083D" w:rsidP="00DE083D">
      <w:pPr>
        <w:rPr>
          <w:rFonts w:asciiTheme="minorHAnsi" w:hAnsiTheme="minorHAnsi" w:cstheme="minorHAnsi"/>
          <w:sz w:val="22"/>
          <w:szCs w:val="22"/>
        </w:rPr>
      </w:pPr>
      <w:r w:rsidRPr="00C268F8">
        <w:rPr>
          <w:rFonts w:asciiTheme="minorHAnsi" w:hAnsiTheme="minorHAnsi" w:cstheme="minorHAnsi"/>
          <w:sz w:val="22"/>
          <w:szCs w:val="22"/>
        </w:rPr>
        <w:t>Children and young people are empowered about their rights, participate in decisions affecting them and are taken seriously.</w:t>
      </w:r>
    </w:p>
    <w:p w14:paraId="424E820A" w14:textId="77777777" w:rsidR="00DE083D" w:rsidRPr="00F456A1" w:rsidRDefault="00DE083D" w:rsidP="00DE083D">
      <w:pPr>
        <w:rPr>
          <w:rFonts w:asciiTheme="minorHAnsi" w:hAnsiTheme="minorHAnsi" w:cstheme="minorHAnsi"/>
          <w:sz w:val="22"/>
          <w:szCs w:val="22"/>
        </w:rPr>
      </w:pPr>
    </w:p>
    <w:p w14:paraId="58DF9678" w14:textId="77777777" w:rsidR="00DE083D" w:rsidRPr="00C268F8" w:rsidRDefault="00DE083D" w:rsidP="00DE083D">
      <w:pPr>
        <w:rPr>
          <w:rFonts w:asciiTheme="minorHAnsi" w:hAnsiTheme="minorHAnsi" w:cstheme="minorHAnsi"/>
          <w:b/>
          <w:sz w:val="22"/>
          <w:szCs w:val="22"/>
        </w:rPr>
      </w:pPr>
      <w:r w:rsidRPr="00C268F8">
        <w:rPr>
          <w:rFonts w:asciiTheme="minorHAnsi" w:hAnsiTheme="minorHAnsi" w:cstheme="minorHAnsi"/>
          <w:b/>
          <w:sz w:val="22"/>
          <w:szCs w:val="22"/>
        </w:rPr>
        <w:t>Standard 5</w:t>
      </w:r>
    </w:p>
    <w:p w14:paraId="149C5575" w14:textId="77777777" w:rsidR="00DE083D" w:rsidRDefault="00DE083D" w:rsidP="00DE083D">
      <w:pPr>
        <w:rPr>
          <w:rFonts w:asciiTheme="minorHAnsi" w:hAnsiTheme="minorHAnsi" w:cstheme="minorHAnsi"/>
          <w:sz w:val="22"/>
          <w:szCs w:val="22"/>
        </w:rPr>
      </w:pPr>
      <w:r w:rsidRPr="00C268F8">
        <w:rPr>
          <w:rFonts w:asciiTheme="minorHAnsi" w:hAnsiTheme="minorHAnsi" w:cstheme="minorHAnsi"/>
          <w:sz w:val="22"/>
          <w:szCs w:val="22"/>
        </w:rPr>
        <w:t>Equity is upheld and diverse needs respected in policy and practice</w:t>
      </w:r>
      <w:r>
        <w:rPr>
          <w:rFonts w:asciiTheme="minorHAnsi" w:hAnsiTheme="minorHAnsi" w:cstheme="minorHAnsi"/>
          <w:sz w:val="22"/>
          <w:szCs w:val="22"/>
        </w:rPr>
        <w:t>.</w:t>
      </w:r>
    </w:p>
    <w:p w14:paraId="4C873781" w14:textId="77777777" w:rsidR="00DE083D" w:rsidRPr="00C268F8" w:rsidRDefault="00DE083D" w:rsidP="00DE083D">
      <w:pPr>
        <w:rPr>
          <w:rFonts w:asciiTheme="minorHAnsi" w:hAnsiTheme="minorHAnsi" w:cstheme="minorHAnsi"/>
          <w:sz w:val="22"/>
          <w:szCs w:val="22"/>
        </w:rPr>
      </w:pPr>
    </w:p>
    <w:p w14:paraId="7A692D12" w14:textId="77777777" w:rsidR="00DE083D" w:rsidRPr="00C268F8" w:rsidRDefault="00DE083D" w:rsidP="00DE083D">
      <w:pPr>
        <w:rPr>
          <w:rFonts w:asciiTheme="minorHAnsi" w:hAnsiTheme="minorHAnsi" w:cstheme="minorHAnsi"/>
          <w:b/>
          <w:sz w:val="22"/>
          <w:szCs w:val="22"/>
        </w:rPr>
      </w:pPr>
      <w:r w:rsidRPr="00C268F8">
        <w:rPr>
          <w:rFonts w:asciiTheme="minorHAnsi" w:hAnsiTheme="minorHAnsi" w:cstheme="minorHAnsi"/>
          <w:b/>
          <w:sz w:val="22"/>
          <w:szCs w:val="22"/>
        </w:rPr>
        <w:t>Standard 6</w:t>
      </w:r>
    </w:p>
    <w:p w14:paraId="2FF30A3E" w14:textId="77777777" w:rsidR="00DE083D" w:rsidRPr="00C268F8" w:rsidRDefault="00DE083D" w:rsidP="00DE083D">
      <w:pPr>
        <w:rPr>
          <w:rFonts w:asciiTheme="minorHAnsi" w:hAnsiTheme="minorHAnsi" w:cstheme="minorHAnsi"/>
          <w:sz w:val="22"/>
          <w:szCs w:val="22"/>
        </w:rPr>
      </w:pPr>
      <w:r w:rsidRPr="00C268F8">
        <w:rPr>
          <w:rFonts w:asciiTheme="minorHAnsi" w:hAnsiTheme="minorHAnsi" w:cstheme="minorHAnsi"/>
          <w:sz w:val="22"/>
          <w:szCs w:val="22"/>
        </w:rPr>
        <w:t>People working with children and young people are suitable and supported to reflect child safety and wellbeing values in practice</w:t>
      </w:r>
      <w:r>
        <w:rPr>
          <w:rFonts w:asciiTheme="minorHAnsi" w:hAnsiTheme="minorHAnsi" w:cstheme="minorHAnsi"/>
          <w:sz w:val="22"/>
          <w:szCs w:val="22"/>
        </w:rPr>
        <w:t>.</w:t>
      </w:r>
    </w:p>
    <w:p w14:paraId="19DCCC5C" w14:textId="77777777" w:rsidR="00DE083D" w:rsidRDefault="00DE083D" w:rsidP="00DE083D">
      <w:pPr>
        <w:rPr>
          <w:rFonts w:asciiTheme="minorHAnsi" w:hAnsiTheme="minorHAnsi" w:cstheme="minorHAnsi"/>
          <w:sz w:val="22"/>
          <w:szCs w:val="22"/>
        </w:rPr>
      </w:pPr>
    </w:p>
    <w:p w14:paraId="4698A51C" w14:textId="77777777" w:rsidR="00DE083D" w:rsidRPr="00C268F8" w:rsidRDefault="00DE083D" w:rsidP="00DE083D">
      <w:pPr>
        <w:rPr>
          <w:rFonts w:asciiTheme="minorHAnsi" w:hAnsiTheme="minorHAnsi" w:cstheme="minorHAnsi"/>
          <w:b/>
          <w:sz w:val="22"/>
          <w:szCs w:val="22"/>
        </w:rPr>
      </w:pPr>
      <w:r w:rsidRPr="00C268F8">
        <w:rPr>
          <w:rFonts w:asciiTheme="minorHAnsi" w:hAnsiTheme="minorHAnsi" w:cstheme="minorHAnsi"/>
          <w:b/>
          <w:sz w:val="22"/>
          <w:szCs w:val="22"/>
        </w:rPr>
        <w:t>Standard 8</w:t>
      </w:r>
    </w:p>
    <w:p w14:paraId="69030C25" w14:textId="77777777" w:rsidR="00DE083D" w:rsidRPr="00C268F8" w:rsidRDefault="00DE083D" w:rsidP="00DE083D">
      <w:pPr>
        <w:rPr>
          <w:rFonts w:asciiTheme="minorHAnsi" w:hAnsiTheme="minorHAnsi" w:cstheme="minorHAnsi"/>
          <w:sz w:val="22"/>
          <w:szCs w:val="22"/>
        </w:rPr>
      </w:pPr>
      <w:r w:rsidRPr="00C268F8">
        <w:rPr>
          <w:rFonts w:asciiTheme="minorHAnsi" w:hAnsiTheme="minorHAnsi" w:cstheme="minorHAnsi"/>
          <w:sz w:val="22"/>
          <w:szCs w:val="22"/>
        </w:rPr>
        <w:t>Staff and volunteers are equipped with the knowledge, skills and awareness to keep children and young people safe through ongoing education and training.</w:t>
      </w:r>
    </w:p>
    <w:p w14:paraId="34F5D3A4" w14:textId="77777777" w:rsidR="00DE083D" w:rsidRPr="007073C8" w:rsidRDefault="00DE083D" w:rsidP="00DE083D">
      <w:pPr>
        <w:ind w:left="720"/>
        <w:rPr>
          <w:rFonts w:ascii="Calibri" w:eastAsia="Calibri Light" w:hAnsi="Calibri" w:cs="Calibri"/>
          <w:b/>
          <w:szCs w:val="24"/>
          <w:lang w:eastAsia="en-AU"/>
        </w:rPr>
      </w:pPr>
    </w:p>
    <w:p w14:paraId="5E728579" w14:textId="44955B92" w:rsidR="00DD43C9" w:rsidRDefault="00DD43C9">
      <w:pPr>
        <w:widowControl/>
        <w:spacing w:after="160" w:line="259" w:lineRule="auto"/>
      </w:pPr>
      <w:r>
        <w:br w:type="page"/>
      </w:r>
    </w:p>
    <w:p w14:paraId="30E6B965" w14:textId="77777777" w:rsidR="000B6345" w:rsidRDefault="000B6345"/>
    <w:p w14:paraId="540D6EB8" w14:textId="77777777" w:rsidR="00925F42" w:rsidRPr="00925F42" w:rsidRDefault="00925F42">
      <w:pPr>
        <w:rPr>
          <w:rFonts w:asciiTheme="minorHAnsi" w:hAnsiTheme="minorHAnsi" w:cstheme="minorHAnsi"/>
          <w:b/>
          <w:bCs/>
          <w:sz w:val="22"/>
          <w:szCs w:val="22"/>
        </w:rPr>
      </w:pPr>
      <w:r w:rsidRPr="00925F42">
        <w:rPr>
          <w:rFonts w:asciiTheme="minorHAnsi" w:hAnsiTheme="minorHAnsi" w:cstheme="minorHAnsi"/>
          <w:b/>
          <w:bCs/>
          <w:sz w:val="22"/>
          <w:szCs w:val="22"/>
        </w:rPr>
        <w:t xml:space="preserve">Our Commitment to Diversity, Inclusion and Belonging </w:t>
      </w:r>
    </w:p>
    <w:p w14:paraId="75EFCA9A" w14:textId="77777777" w:rsidR="00925F42" w:rsidRDefault="00925F42">
      <w:pPr>
        <w:rPr>
          <w:rFonts w:asciiTheme="minorHAnsi" w:hAnsiTheme="minorHAnsi" w:cstheme="minorHAnsi"/>
          <w:sz w:val="22"/>
          <w:szCs w:val="22"/>
        </w:rPr>
      </w:pPr>
    </w:p>
    <w:p w14:paraId="27E8D302" w14:textId="0600096F" w:rsidR="00925F42" w:rsidRDefault="00925F42">
      <w:pPr>
        <w:rPr>
          <w:rFonts w:asciiTheme="minorHAnsi" w:hAnsiTheme="minorHAnsi" w:cstheme="minorHAnsi"/>
          <w:sz w:val="22"/>
          <w:szCs w:val="22"/>
        </w:rPr>
      </w:pPr>
      <w:r w:rsidRPr="00925F42">
        <w:rPr>
          <w:rFonts w:asciiTheme="minorHAnsi" w:hAnsiTheme="minorHAnsi" w:cstheme="minorHAnsi"/>
          <w:sz w:val="22"/>
          <w:szCs w:val="22"/>
        </w:rPr>
        <w:t>Berry Street strives to be a diverse and inclusive organisation; one where staff, children, young people, families and carers can have a sense of connection and belonging. For connection and belonging to be experienced by everyone, we will make sure there is time and space to listen deeply. The lived experiences of people of all identities and from all backgrounds will be at the centre of our organisation. We will celebrate the strength of each person’s unique identity. This includes Aboriginal and/or Torres Strait Islander peoples, people from LGBTIQA+ communities, people with disabilities, and people from multicultural and/or multifaith backgrounds.</w:t>
      </w:r>
    </w:p>
    <w:p w14:paraId="42E11EDC" w14:textId="77777777" w:rsidR="00925F42" w:rsidRDefault="00925F42">
      <w:pPr>
        <w:rPr>
          <w:rFonts w:asciiTheme="minorHAnsi" w:hAnsiTheme="minorHAnsi" w:cstheme="minorHAnsi"/>
          <w:sz w:val="22"/>
          <w:szCs w:val="22"/>
        </w:rPr>
      </w:pPr>
    </w:p>
    <w:p w14:paraId="5089B974" w14:textId="77777777" w:rsidR="00925F42" w:rsidRDefault="00925F42">
      <w:pPr>
        <w:rPr>
          <w:rFonts w:asciiTheme="minorHAnsi" w:hAnsiTheme="minorHAnsi" w:cstheme="minorHAnsi"/>
          <w:sz w:val="22"/>
          <w:szCs w:val="22"/>
        </w:rPr>
      </w:pPr>
    </w:p>
    <w:p w14:paraId="5A5CDB6C" w14:textId="77777777" w:rsidR="00925F42" w:rsidRDefault="00925F42">
      <w:pPr>
        <w:rPr>
          <w:rFonts w:asciiTheme="minorHAnsi" w:hAnsiTheme="minorHAnsi" w:cstheme="minorHAnsi"/>
          <w:sz w:val="22"/>
          <w:szCs w:val="22"/>
        </w:rPr>
      </w:pPr>
    </w:p>
    <w:p w14:paraId="6492A8BD" w14:textId="350F6FA5" w:rsidR="00925F42" w:rsidRDefault="00CF4E3D">
      <w:pPr>
        <w:rPr>
          <w:rFonts w:asciiTheme="minorHAnsi" w:hAnsiTheme="minorHAnsi" w:cstheme="minorHAnsi"/>
          <w:sz w:val="22"/>
          <w:szCs w:val="22"/>
        </w:rPr>
      </w:pPr>
      <w:hyperlink r:id="rId20" w:history="1">
        <w:r w:rsidRPr="0062079B">
          <w:rPr>
            <w:rStyle w:val="Hyperlink"/>
            <w:rFonts w:asciiTheme="minorHAnsi" w:hAnsiTheme="minorHAnsi" w:cstheme="minorHAnsi"/>
            <w:sz w:val="22"/>
            <w:szCs w:val="22"/>
          </w:rPr>
          <w:t>www.berrystreet.org.au</w:t>
        </w:r>
      </w:hyperlink>
    </w:p>
    <w:p w14:paraId="31E55169" w14:textId="77777777" w:rsidR="00CF4E3D" w:rsidRDefault="00CF4E3D">
      <w:pPr>
        <w:rPr>
          <w:rFonts w:asciiTheme="minorHAnsi" w:hAnsiTheme="minorHAnsi" w:cstheme="minorHAnsi"/>
          <w:sz w:val="22"/>
          <w:szCs w:val="22"/>
        </w:rPr>
      </w:pPr>
    </w:p>
    <w:p w14:paraId="2DC491D2" w14:textId="77777777" w:rsidR="00925F42" w:rsidRDefault="00925F42">
      <w:pPr>
        <w:rPr>
          <w:rFonts w:asciiTheme="minorHAnsi" w:hAnsiTheme="minorHAnsi" w:cstheme="minorHAnsi"/>
          <w:sz w:val="22"/>
          <w:szCs w:val="22"/>
        </w:rPr>
      </w:pPr>
    </w:p>
    <w:sectPr w:rsidR="00925F42" w:rsidSect="005A727E">
      <w:headerReference w:type="default" r:id="rId21"/>
      <w:footerReference w:type="default" r:id="rId22"/>
      <w:headerReference w:type="first" r:id="rId23"/>
      <w:footerReference w:type="first" r:id="rId24"/>
      <w:endnotePr>
        <w:numFmt w:val="decimal"/>
      </w:endnotePr>
      <w:pgSz w:w="11906" w:h="16838"/>
      <w:pgMar w:top="709" w:right="1133" w:bottom="851" w:left="1418" w:header="567" w:footer="567"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B752" w14:textId="77777777" w:rsidR="002B16BD" w:rsidRDefault="002B16BD" w:rsidP="00DE083D">
      <w:r>
        <w:separator/>
      </w:r>
    </w:p>
  </w:endnote>
  <w:endnote w:type="continuationSeparator" w:id="0">
    <w:p w14:paraId="09355C6A" w14:textId="77777777" w:rsidR="002B16BD" w:rsidRDefault="002B16BD" w:rsidP="00DE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70810"/>
      <w:docPartObj>
        <w:docPartGallery w:val="Page Numbers (Bottom of Page)"/>
        <w:docPartUnique/>
      </w:docPartObj>
    </w:sdtPr>
    <w:sdtEndPr>
      <w:rPr>
        <w:noProof/>
      </w:rPr>
    </w:sdtEndPr>
    <w:sdtContent>
      <w:p w14:paraId="1ADC0B3D" w14:textId="6167C572" w:rsidR="00C5405E" w:rsidRDefault="00C540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06468" w14:textId="77777777" w:rsidR="00DE083D" w:rsidRDefault="00DE083D" w:rsidP="00252754">
    <w:pPr>
      <w:pStyle w:val="Footer"/>
      <w:tabs>
        <w:tab w:val="clear" w:pos="4153"/>
        <w:tab w:val="clear" w:pos="8306"/>
        <w:tab w:val="left" w:pos="1803"/>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505"/>
    </w:tblGrid>
    <w:tr w:rsidR="00DE083D" w14:paraId="426A44B1" w14:textId="77777777" w:rsidTr="4B33B12D">
      <w:tc>
        <w:tcPr>
          <w:tcW w:w="2694" w:type="dxa"/>
        </w:tcPr>
        <w:p w14:paraId="77B9A764" w14:textId="77777777" w:rsidR="00DE083D" w:rsidRDefault="00DE083D" w:rsidP="00066E9D">
          <w:pPr>
            <w:pStyle w:val="Footer"/>
            <w:rPr>
              <w:rFonts w:asciiTheme="minorHAnsi" w:hAnsiTheme="minorHAnsi" w:cstheme="minorHAnsi"/>
              <w:sz w:val="20"/>
            </w:rPr>
          </w:pPr>
        </w:p>
      </w:tc>
      <w:tc>
        <w:tcPr>
          <w:tcW w:w="8505" w:type="dxa"/>
        </w:tcPr>
        <w:p w14:paraId="28579134" w14:textId="77777777" w:rsidR="00DE083D" w:rsidRPr="00023F70" w:rsidRDefault="00DE083D" w:rsidP="00DD7FD8">
          <w:pPr>
            <w:pStyle w:val="Footer"/>
            <w:rPr>
              <w:rFonts w:asciiTheme="minorHAnsi" w:hAnsiTheme="minorHAnsi" w:cstheme="minorHAnsi"/>
              <w:strike/>
              <w:color w:val="FF0000"/>
              <w:sz w:val="18"/>
              <w:szCs w:val="18"/>
            </w:rPr>
          </w:pPr>
        </w:p>
      </w:tc>
    </w:tr>
  </w:tbl>
  <w:p w14:paraId="01DA1B1D" w14:textId="77777777" w:rsidR="00DE083D" w:rsidRDefault="00DE083D" w:rsidP="0006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689" w14:textId="77777777" w:rsidR="002B16BD" w:rsidRDefault="002B16BD" w:rsidP="00DE083D">
      <w:r>
        <w:separator/>
      </w:r>
    </w:p>
  </w:footnote>
  <w:footnote w:type="continuationSeparator" w:id="0">
    <w:p w14:paraId="0CC719DA" w14:textId="77777777" w:rsidR="002B16BD" w:rsidRDefault="002B16BD" w:rsidP="00DE083D">
      <w:r>
        <w:continuationSeparator/>
      </w:r>
    </w:p>
  </w:footnote>
  <w:footnote w:id="1">
    <w:p w14:paraId="11DCB191" w14:textId="6C51B907" w:rsidR="00882FDE" w:rsidRPr="00BC18F5" w:rsidRDefault="00DE083D" w:rsidP="00DE083D">
      <w:pPr>
        <w:pStyle w:val="FootnoteText"/>
        <w:rPr>
          <w:rFonts w:asciiTheme="minorHAnsi" w:hAnsiTheme="minorHAnsi" w:cstheme="minorHAnsi"/>
          <w:sz w:val="20"/>
        </w:rPr>
      </w:pPr>
      <w:r w:rsidRPr="008610B0">
        <w:rPr>
          <w:rStyle w:val="FootnoteReference"/>
          <w:rFonts w:asciiTheme="minorHAnsi" w:hAnsiTheme="minorHAnsi" w:cstheme="minorHAnsi"/>
          <w:sz w:val="20"/>
        </w:rPr>
        <w:footnoteRef/>
      </w:r>
      <w:r w:rsidRPr="00BC18F5">
        <w:rPr>
          <w:rFonts w:asciiTheme="minorHAnsi" w:hAnsiTheme="minorHAnsi" w:cstheme="minorHAnsi"/>
          <w:sz w:val="20"/>
        </w:rPr>
        <w:t xml:space="preserve"> </w:t>
      </w:r>
      <w:hyperlink r:id="rId1" w:history="1">
        <w:r w:rsidR="00882FDE" w:rsidRPr="00CF5CDB">
          <w:rPr>
            <w:rStyle w:val="Hyperlink"/>
            <w:rFonts w:asciiTheme="minorHAnsi" w:hAnsiTheme="minorHAnsi" w:cstheme="minorHAnsi"/>
            <w:sz w:val="20"/>
          </w:rPr>
          <w:t>https://www.yacvic.org.au/ydas/blog/disability-identity</w:t>
        </w:r>
      </w:hyperlink>
    </w:p>
  </w:footnote>
  <w:footnote w:id="2">
    <w:p w14:paraId="231AC176" w14:textId="77777777" w:rsidR="00882FDE" w:rsidRDefault="00DE083D" w:rsidP="00DE083D">
      <w:pPr>
        <w:widowControl/>
        <w:spacing w:line="257" w:lineRule="auto"/>
        <w:rPr>
          <w:rFonts w:asciiTheme="minorHAnsi" w:eastAsiaTheme="minorEastAsia" w:hAnsiTheme="minorHAnsi" w:cstheme="minorBidi"/>
          <w:sz w:val="20"/>
        </w:rPr>
      </w:pPr>
      <w:r w:rsidRPr="008610B0">
        <w:rPr>
          <w:rStyle w:val="FootnoteReference"/>
        </w:rPr>
        <w:footnoteRef/>
      </w:r>
      <w:r w:rsidR="00882FDE">
        <w:t xml:space="preserve"> </w:t>
      </w:r>
      <w:hyperlink r:id="rId2" w:history="1">
        <w:r w:rsidR="00882FDE" w:rsidRPr="00CF5CDB">
          <w:rPr>
            <w:rStyle w:val="Hyperlink"/>
            <w:rFonts w:asciiTheme="minorHAnsi" w:eastAsiaTheme="minorEastAsia" w:hAnsiTheme="minorHAnsi" w:cstheme="minorBidi"/>
            <w:sz w:val="20"/>
          </w:rPr>
          <w:t>https://www.ptsduk.org/can-childhood-ptsd-be-mistaken-for-autism/</w:t>
        </w:r>
      </w:hyperlink>
    </w:p>
    <w:p w14:paraId="22A92FE3" w14:textId="3A753B6C" w:rsidR="00DE083D" w:rsidRDefault="00000000" w:rsidP="00DE083D">
      <w:pPr>
        <w:widowControl/>
        <w:spacing w:line="257" w:lineRule="auto"/>
        <w:rPr>
          <w:rFonts w:asciiTheme="minorHAnsi" w:hAnsiTheme="minorHAnsi" w:cstheme="minorBidi"/>
          <w:sz w:val="22"/>
          <w:szCs w:val="22"/>
        </w:rPr>
      </w:pPr>
      <w:hyperlink r:id="rId3" w:history="1">
        <w:r w:rsidR="00882FDE" w:rsidRPr="00CF5CDB">
          <w:rPr>
            <w:rStyle w:val="Hyperlink"/>
            <w:rFonts w:asciiTheme="minorHAnsi" w:eastAsiaTheme="minorEastAsia" w:hAnsiTheme="minorHAnsi" w:cstheme="minorBidi"/>
            <w:sz w:val="20"/>
          </w:rPr>
          <w:t>https://www.spectrumnews.org/features/deep-dive/intersection-autism-trauma/</w:t>
        </w:r>
      </w:hyperlink>
    </w:p>
    <w:p w14:paraId="4F9ED83D" w14:textId="77777777" w:rsidR="00DE083D" w:rsidRDefault="00DE083D" w:rsidP="00DE083D">
      <w:pPr>
        <w:pStyle w:val="FootnoteText"/>
      </w:pPr>
    </w:p>
  </w:footnote>
  <w:footnote w:id="3">
    <w:p w14:paraId="1BDA8A45" w14:textId="77777777" w:rsidR="00DE083D" w:rsidRDefault="00DE083D" w:rsidP="00DE083D">
      <w:pPr>
        <w:widowControl/>
        <w:spacing w:line="257" w:lineRule="auto"/>
        <w:rPr>
          <w:rFonts w:asciiTheme="minorHAnsi" w:hAnsiTheme="minorHAnsi" w:cstheme="minorBidi"/>
          <w:sz w:val="22"/>
          <w:szCs w:val="22"/>
        </w:rPr>
      </w:pPr>
      <w:r w:rsidRPr="00107FF5">
        <w:rPr>
          <w:rStyle w:val="FootnoteReference"/>
        </w:rPr>
        <w:footnoteRef/>
      </w:r>
      <w:r>
        <w:t xml:space="preserve"> </w:t>
      </w:r>
      <w:r w:rsidRPr="02080D3A">
        <w:rPr>
          <w:rFonts w:asciiTheme="minorHAnsi" w:hAnsiTheme="minorHAnsi" w:cstheme="minorBidi"/>
          <w:sz w:val="22"/>
          <w:szCs w:val="22"/>
        </w:rPr>
        <w:t xml:space="preserve">These descriptions have been written using information from the following websites. </w:t>
      </w:r>
    </w:p>
    <w:p w14:paraId="29F73CA7" w14:textId="77777777" w:rsidR="00DE083D" w:rsidRDefault="00000000" w:rsidP="00DE083D">
      <w:pPr>
        <w:widowControl/>
        <w:spacing w:line="257" w:lineRule="auto"/>
        <w:rPr>
          <w:rFonts w:asciiTheme="minorHAnsi" w:hAnsiTheme="minorHAnsi" w:cstheme="minorBidi"/>
          <w:sz w:val="22"/>
          <w:szCs w:val="22"/>
        </w:rPr>
      </w:pPr>
      <w:hyperlink r:id="rId4" w:history="1">
        <w:r w:rsidR="00DE083D" w:rsidRPr="02080D3A">
          <w:rPr>
            <w:rStyle w:val="Hyperlink"/>
            <w:rFonts w:asciiTheme="minorHAnsi" w:hAnsiTheme="minorHAnsi" w:cstheme="minorBidi"/>
            <w:sz w:val="22"/>
            <w:szCs w:val="22"/>
          </w:rPr>
          <w:t>Four models of disability (Youth Disability Advocacy Service)</w:t>
        </w:r>
      </w:hyperlink>
      <w:r w:rsidR="00DE083D" w:rsidRPr="02080D3A">
        <w:rPr>
          <w:rFonts w:asciiTheme="minorHAnsi" w:hAnsiTheme="minorHAnsi" w:cstheme="minorBidi"/>
          <w:sz w:val="22"/>
          <w:szCs w:val="22"/>
        </w:rPr>
        <w:t xml:space="preserve"> </w:t>
      </w:r>
    </w:p>
    <w:p w14:paraId="0CDEA65E" w14:textId="77777777" w:rsidR="00DE083D" w:rsidRDefault="00000000" w:rsidP="00DE083D">
      <w:pPr>
        <w:widowControl/>
        <w:spacing w:line="257" w:lineRule="auto"/>
        <w:rPr>
          <w:szCs w:val="24"/>
        </w:rPr>
      </w:pPr>
      <w:hyperlink r:id="rId5">
        <w:r w:rsidR="00DE083D" w:rsidRPr="02080D3A">
          <w:rPr>
            <w:rStyle w:val="Hyperlink"/>
            <w:rFonts w:asciiTheme="minorHAnsi" w:hAnsiTheme="minorHAnsi" w:cstheme="minorBidi"/>
            <w:sz w:val="22"/>
            <w:szCs w:val="22"/>
          </w:rPr>
          <w:t>Social model of disability (People with Disability Australia)</w:t>
        </w:r>
      </w:hyperlink>
      <w:r w:rsidR="00DE083D" w:rsidRPr="02080D3A">
        <w:rPr>
          <w:rFonts w:asciiTheme="minorHAnsi" w:hAnsiTheme="minorHAnsi" w:cstheme="minorBidi"/>
          <w:sz w:val="22"/>
          <w:szCs w:val="22"/>
        </w:rPr>
        <w:t xml:space="preserve"> </w:t>
      </w:r>
    </w:p>
    <w:p w14:paraId="54A11381" w14:textId="77777777" w:rsidR="00DE083D" w:rsidRDefault="00000000" w:rsidP="00DE083D">
      <w:pPr>
        <w:widowControl/>
        <w:spacing w:line="257" w:lineRule="auto"/>
        <w:rPr>
          <w:szCs w:val="24"/>
        </w:rPr>
      </w:pPr>
      <w:hyperlink r:id="rId6" w:anchor=":~:text=Disability%20arises%20from%20the%20way,to%20equitably%20participate%20in%20society." w:history="1">
        <w:r w:rsidR="00DE083D" w:rsidRPr="02080D3A">
          <w:rPr>
            <w:rStyle w:val="Hyperlink"/>
            <w:rFonts w:asciiTheme="minorHAnsi" w:hAnsiTheme="minorHAnsi" w:cstheme="minorBidi"/>
            <w:sz w:val="22"/>
            <w:szCs w:val="22"/>
          </w:rPr>
          <w:t>What is disability? (Australian Network on Disability)</w:t>
        </w:r>
      </w:hyperlink>
    </w:p>
    <w:p w14:paraId="42760DE9" w14:textId="77777777" w:rsidR="00DE083D" w:rsidRDefault="00DE083D" w:rsidP="00DE0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447" w14:textId="2E4A18C1" w:rsidR="00DE083D" w:rsidRDefault="00DE083D">
    <w:pPr>
      <w:suppressAutoHyphens/>
      <w:jc w:val="both"/>
    </w:pPr>
  </w:p>
  <w:p w14:paraId="276B0E61" w14:textId="77777777" w:rsidR="00DE083D" w:rsidRDefault="00DE083D">
    <w:pPr>
      <w:suppressAutoHyphens/>
      <w:spacing w:after="140" w:line="100" w:lineRule="exact"/>
      <w:jc w:val="both"/>
      <w:rPr>
        <w:sz w:val="10"/>
      </w:rPr>
    </w:pPr>
  </w:p>
  <w:p w14:paraId="511356C2" w14:textId="77777777" w:rsidR="00DE083D" w:rsidRDefault="00DE083D">
    <w:pPr>
      <w:suppressAutoHyphen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9C47" w14:textId="77777777" w:rsidR="00DE083D" w:rsidRDefault="00DE083D">
    <w:pPr>
      <w:pStyle w:val="Header"/>
    </w:pPr>
  </w:p>
  <w:p w14:paraId="2EA21FD1" w14:textId="77777777" w:rsidR="00DE083D" w:rsidRDefault="00DE083D" w:rsidP="54869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4A2"/>
    <w:multiLevelType w:val="multilevel"/>
    <w:tmpl w:val="74F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45730"/>
    <w:multiLevelType w:val="multilevel"/>
    <w:tmpl w:val="65527B2C"/>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617BE7"/>
    <w:multiLevelType w:val="hybridMultilevel"/>
    <w:tmpl w:val="137CF91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5D1966"/>
    <w:multiLevelType w:val="multilevel"/>
    <w:tmpl w:val="04163A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8DAC13"/>
    <w:multiLevelType w:val="hybridMultilevel"/>
    <w:tmpl w:val="2A22AB64"/>
    <w:lvl w:ilvl="0" w:tplc="BF62B4AC">
      <w:start w:val="1"/>
      <w:numFmt w:val="decimal"/>
      <w:lvlText w:val="%1."/>
      <w:lvlJc w:val="left"/>
      <w:pPr>
        <w:ind w:left="720" w:hanging="360"/>
      </w:pPr>
    </w:lvl>
    <w:lvl w:ilvl="1" w:tplc="DF3A7116">
      <w:start w:val="1"/>
      <w:numFmt w:val="lowerLetter"/>
      <w:lvlText w:val="%2."/>
      <w:lvlJc w:val="left"/>
      <w:pPr>
        <w:ind w:left="1440" w:hanging="360"/>
      </w:pPr>
    </w:lvl>
    <w:lvl w:ilvl="2" w:tplc="E11469B6">
      <w:start w:val="1"/>
      <w:numFmt w:val="lowerRoman"/>
      <w:lvlText w:val="%3."/>
      <w:lvlJc w:val="right"/>
      <w:pPr>
        <w:ind w:left="2160" w:hanging="180"/>
      </w:pPr>
    </w:lvl>
    <w:lvl w:ilvl="3" w:tplc="E124A496">
      <w:start w:val="1"/>
      <w:numFmt w:val="decimal"/>
      <w:lvlText w:val="%4."/>
      <w:lvlJc w:val="left"/>
      <w:pPr>
        <w:ind w:left="2880" w:hanging="360"/>
      </w:pPr>
    </w:lvl>
    <w:lvl w:ilvl="4" w:tplc="81FE532C">
      <w:start w:val="1"/>
      <w:numFmt w:val="lowerLetter"/>
      <w:lvlText w:val="%5."/>
      <w:lvlJc w:val="left"/>
      <w:pPr>
        <w:ind w:left="3600" w:hanging="360"/>
      </w:pPr>
    </w:lvl>
    <w:lvl w:ilvl="5" w:tplc="16E0DF6E">
      <w:start w:val="1"/>
      <w:numFmt w:val="lowerRoman"/>
      <w:lvlText w:val="%6."/>
      <w:lvlJc w:val="right"/>
      <w:pPr>
        <w:ind w:left="4320" w:hanging="180"/>
      </w:pPr>
    </w:lvl>
    <w:lvl w:ilvl="6" w:tplc="1C92620C">
      <w:start w:val="1"/>
      <w:numFmt w:val="decimal"/>
      <w:lvlText w:val="%7."/>
      <w:lvlJc w:val="left"/>
      <w:pPr>
        <w:ind w:left="5040" w:hanging="360"/>
      </w:pPr>
    </w:lvl>
    <w:lvl w:ilvl="7" w:tplc="F8F8C478">
      <w:start w:val="1"/>
      <w:numFmt w:val="lowerLetter"/>
      <w:lvlText w:val="%8."/>
      <w:lvlJc w:val="left"/>
      <w:pPr>
        <w:ind w:left="5760" w:hanging="360"/>
      </w:pPr>
    </w:lvl>
    <w:lvl w:ilvl="8" w:tplc="D9A40736">
      <w:start w:val="1"/>
      <w:numFmt w:val="lowerRoman"/>
      <w:lvlText w:val="%9."/>
      <w:lvlJc w:val="right"/>
      <w:pPr>
        <w:ind w:left="6480" w:hanging="180"/>
      </w:pPr>
    </w:lvl>
  </w:abstractNum>
  <w:abstractNum w:abstractNumId="5" w15:restartNumberingAfterBreak="0">
    <w:nsid w:val="58D52613"/>
    <w:multiLevelType w:val="multilevel"/>
    <w:tmpl w:val="47DAC44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B4C7709"/>
    <w:multiLevelType w:val="hybridMultilevel"/>
    <w:tmpl w:val="CA1AF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301CBA"/>
    <w:multiLevelType w:val="hybridMultilevel"/>
    <w:tmpl w:val="9EF4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8301722">
    <w:abstractNumId w:val="4"/>
  </w:num>
  <w:num w:numId="2" w16cid:durableId="1547524766">
    <w:abstractNumId w:val="1"/>
  </w:num>
  <w:num w:numId="3" w16cid:durableId="571813590">
    <w:abstractNumId w:val="0"/>
  </w:num>
  <w:num w:numId="4" w16cid:durableId="319233833">
    <w:abstractNumId w:val="6"/>
  </w:num>
  <w:num w:numId="5" w16cid:durableId="388769348">
    <w:abstractNumId w:val="5"/>
  </w:num>
  <w:num w:numId="6" w16cid:durableId="637338353">
    <w:abstractNumId w:val="3"/>
  </w:num>
  <w:num w:numId="7" w16cid:durableId="1156409600">
    <w:abstractNumId w:val="7"/>
  </w:num>
  <w:num w:numId="8" w16cid:durableId="138729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3D"/>
    <w:rsid w:val="00077174"/>
    <w:rsid w:val="000B6345"/>
    <w:rsid w:val="000F5E3B"/>
    <w:rsid w:val="00100616"/>
    <w:rsid w:val="00107FF5"/>
    <w:rsid w:val="0025037D"/>
    <w:rsid w:val="0027715B"/>
    <w:rsid w:val="002B16BD"/>
    <w:rsid w:val="002D2A48"/>
    <w:rsid w:val="00365825"/>
    <w:rsid w:val="00425566"/>
    <w:rsid w:val="004C3967"/>
    <w:rsid w:val="00546E1F"/>
    <w:rsid w:val="00550447"/>
    <w:rsid w:val="00586812"/>
    <w:rsid w:val="005A727E"/>
    <w:rsid w:val="005B37B7"/>
    <w:rsid w:val="006909FD"/>
    <w:rsid w:val="00691260"/>
    <w:rsid w:val="007110D3"/>
    <w:rsid w:val="007762C3"/>
    <w:rsid w:val="007F3A9F"/>
    <w:rsid w:val="00812147"/>
    <w:rsid w:val="008610B0"/>
    <w:rsid w:val="00882FDE"/>
    <w:rsid w:val="008874B2"/>
    <w:rsid w:val="00925F42"/>
    <w:rsid w:val="00981E47"/>
    <w:rsid w:val="00A15C7C"/>
    <w:rsid w:val="00A26CD0"/>
    <w:rsid w:val="00A33437"/>
    <w:rsid w:val="00A52C9E"/>
    <w:rsid w:val="00A76F4A"/>
    <w:rsid w:val="00A8205A"/>
    <w:rsid w:val="00AB24A1"/>
    <w:rsid w:val="00B53334"/>
    <w:rsid w:val="00BC2B69"/>
    <w:rsid w:val="00BF39CA"/>
    <w:rsid w:val="00C5405E"/>
    <w:rsid w:val="00CC5F3F"/>
    <w:rsid w:val="00CF4E3D"/>
    <w:rsid w:val="00D35BF9"/>
    <w:rsid w:val="00DD2887"/>
    <w:rsid w:val="00DD43C9"/>
    <w:rsid w:val="00DE083D"/>
    <w:rsid w:val="00EE64F2"/>
    <w:rsid w:val="00EF0FC7"/>
    <w:rsid w:val="028D4A2E"/>
    <w:rsid w:val="14BC115D"/>
    <w:rsid w:val="285AE748"/>
    <w:rsid w:val="34915CE2"/>
    <w:rsid w:val="39169744"/>
    <w:rsid w:val="3AC8247B"/>
    <w:rsid w:val="3D25F7FE"/>
    <w:rsid w:val="3DD74C0A"/>
    <w:rsid w:val="49EB52A9"/>
    <w:rsid w:val="4B2379B6"/>
    <w:rsid w:val="4B87230A"/>
    <w:rsid w:val="4D79B211"/>
    <w:rsid w:val="59C424AB"/>
    <w:rsid w:val="5E13B1CB"/>
    <w:rsid w:val="7B546B12"/>
    <w:rsid w:val="7EB22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692F9"/>
  <w15:chartTrackingRefBased/>
  <w15:docId w15:val="{4B5F43E3-152D-48F7-A232-78901478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3D"/>
    <w:pPr>
      <w:widowControl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DE083D"/>
    <w:pPr>
      <w:keepNext/>
      <w:tabs>
        <w:tab w:val="center" w:pos="4513"/>
      </w:tabs>
      <w:suppressAutoHyphens/>
      <w:spacing w:line="229" w:lineRule="auto"/>
      <w:jc w:val="both"/>
      <w:outlineLvl w:val="0"/>
    </w:pPr>
    <w:rPr>
      <w:rFonts w:ascii="Arial" w:hAnsi="Arial"/>
      <w:b/>
      <w:spacing w:val="-4"/>
      <w:sz w:val="36"/>
    </w:rPr>
  </w:style>
  <w:style w:type="paragraph" w:styleId="Heading2">
    <w:name w:val="heading 2"/>
    <w:basedOn w:val="Normal"/>
    <w:next w:val="Normal"/>
    <w:link w:val="Heading2Char"/>
    <w:qFormat/>
    <w:rsid w:val="00DE083D"/>
    <w:pPr>
      <w:keepNext/>
      <w:tabs>
        <w:tab w:val="center" w:pos="4513"/>
      </w:tabs>
      <w:suppressAutoHyphens/>
      <w:spacing w:before="20" w:line="226" w:lineRule="auto"/>
      <w:jc w:val="center"/>
      <w:outlineLvl w:val="1"/>
    </w:pPr>
    <w:rPr>
      <w:rFonts w:ascii="Arial" w:hAnsi="Arial"/>
      <w:b/>
      <w:spacing w:val="-3"/>
    </w:rPr>
  </w:style>
  <w:style w:type="paragraph" w:styleId="Heading3">
    <w:name w:val="heading 3"/>
    <w:basedOn w:val="Normal"/>
    <w:next w:val="Normal"/>
    <w:link w:val="Heading3Char"/>
    <w:qFormat/>
    <w:rsid w:val="00DE083D"/>
    <w:pPr>
      <w:keepNext/>
      <w:tabs>
        <w:tab w:val="center" w:pos="4513"/>
      </w:tabs>
      <w:suppressAutoHyphens/>
      <w:spacing w:line="228" w:lineRule="auto"/>
      <w:jc w:val="center"/>
      <w:outlineLvl w:val="2"/>
    </w:pPr>
    <w:rPr>
      <w:rFonts w:ascii="Century Schoolbook" w:hAnsi="Century Schoolbook"/>
      <w:b/>
      <w:spacing w:val="-3"/>
      <w:sz w:val="32"/>
      <w:u w:val="single"/>
    </w:rPr>
  </w:style>
  <w:style w:type="paragraph" w:styleId="Heading4">
    <w:name w:val="heading 4"/>
    <w:basedOn w:val="Normal"/>
    <w:next w:val="Normal"/>
    <w:link w:val="Heading4Char"/>
    <w:qFormat/>
    <w:rsid w:val="00DE083D"/>
    <w:pPr>
      <w:keepNext/>
      <w:tabs>
        <w:tab w:val="left" w:pos="-720"/>
      </w:tabs>
      <w:suppressAutoHyphens/>
      <w:spacing w:before="20" w:line="223" w:lineRule="auto"/>
      <w:ind w:left="1440" w:hanging="1440"/>
      <w:jc w:val="center"/>
      <w:outlineLvl w:val="3"/>
    </w:pPr>
    <w:rPr>
      <w:rFonts w:ascii="Century Schoolbook" w:hAnsi="Century Schoolbook"/>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3D"/>
    <w:rPr>
      <w:rFonts w:ascii="Arial" w:eastAsia="Times New Roman" w:hAnsi="Arial" w:cs="Times New Roman"/>
      <w:b/>
      <w:spacing w:val="-4"/>
      <w:kern w:val="0"/>
      <w:sz w:val="36"/>
      <w:szCs w:val="20"/>
      <w14:ligatures w14:val="none"/>
    </w:rPr>
  </w:style>
  <w:style w:type="character" w:customStyle="1" w:styleId="Heading2Char">
    <w:name w:val="Heading 2 Char"/>
    <w:basedOn w:val="DefaultParagraphFont"/>
    <w:link w:val="Heading2"/>
    <w:rsid w:val="00DE083D"/>
    <w:rPr>
      <w:rFonts w:ascii="Arial" w:eastAsia="Times New Roman" w:hAnsi="Arial" w:cs="Times New Roman"/>
      <w:b/>
      <w:spacing w:val="-3"/>
      <w:kern w:val="0"/>
      <w:sz w:val="24"/>
      <w:szCs w:val="20"/>
      <w14:ligatures w14:val="none"/>
    </w:rPr>
  </w:style>
  <w:style w:type="character" w:customStyle="1" w:styleId="Heading3Char">
    <w:name w:val="Heading 3 Char"/>
    <w:basedOn w:val="DefaultParagraphFont"/>
    <w:link w:val="Heading3"/>
    <w:rsid w:val="00DE083D"/>
    <w:rPr>
      <w:rFonts w:ascii="Century Schoolbook" w:eastAsia="Times New Roman" w:hAnsi="Century Schoolbook" w:cs="Times New Roman"/>
      <w:b/>
      <w:spacing w:val="-3"/>
      <w:kern w:val="0"/>
      <w:sz w:val="32"/>
      <w:szCs w:val="20"/>
      <w:u w:val="single"/>
      <w14:ligatures w14:val="none"/>
    </w:rPr>
  </w:style>
  <w:style w:type="character" w:customStyle="1" w:styleId="Heading4Char">
    <w:name w:val="Heading 4 Char"/>
    <w:basedOn w:val="DefaultParagraphFont"/>
    <w:link w:val="Heading4"/>
    <w:rsid w:val="00DE083D"/>
    <w:rPr>
      <w:rFonts w:ascii="Century Schoolbook" w:eastAsia="Times New Roman" w:hAnsi="Century Schoolbook" w:cs="Times New Roman"/>
      <w:b/>
      <w:bCs/>
      <w:spacing w:val="-3"/>
      <w:kern w:val="0"/>
      <w:sz w:val="24"/>
      <w:szCs w:val="20"/>
      <w14:ligatures w14:val="none"/>
    </w:rPr>
  </w:style>
  <w:style w:type="paragraph" w:styleId="EndnoteText">
    <w:name w:val="endnote text"/>
    <w:basedOn w:val="Normal"/>
    <w:link w:val="EndnoteTextChar"/>
    <w:semiHidden/>
    <w:rsid w:val="00DE083D"/>
  </w:style>
  <w:style w:type="character" w:customStyle="1" w:styleId="EndnoteTextChar">
    <w:name w:val="Endnote Text Char"/>
    <w:basedOn w:val="DefaultParagraphFont"/>
    <w:link w:val="EndnoteText"/>
    <w:semiHidden/>
    <w:rsid w:val="00DE083D"/>
    <w:rPr>
      <w:rFonts w:ascii="Courier New" w:eastAsia="Times New Roman" w:hAnsi="Courier New" w:cs="Times New Roman"/>
      <w:kern w:val="0"/>
      <w:sz w:val="24"/>
      <w:szCs w:val="20"/>
      <w14:ligatures w14:val="none"/>
    </w:rPr>
  </w:style>
  <w:style w:type="character" w:styleId="EndnoteReference">
    <w:name w:val="endnote reference"/>
    <w:basedOn w:val="DefaultParagraphFont"/>
    <w:semiHidden/>
    <w:rsid w:val="00DE083D"/>
    <w:rPr>
      <w:vertAlign w:val="superscript"/>
    </w:rPr>
  </w:style>
  <w:style w:type="paragraph" w:styleId="FootnoteText">
    <w:name w:val="footnote text"/>
    <w:basedOn w:val="Normal"/>
    <w:link w:val="FootnoteTextChar"/>
    <w:uiPriority w:val="99"/>
    <w:semiHidden/>
    <w:rsid w:val="00DE083D"/>
  </w:style>
  <w:style w:type="character" w:customStyle="1" w:styleId="FootnoteTextChar">
    <w:name w:val="Footnote Text Char"/>
    <w:basedOn w:val="DefaultParagraphFont"/>
    <w:link w:val="FootnoteText"/>
    <w:uiPriority w:val="99"/>
    <w:semiHidden/>
    <w:rsid w:val="00DE083D"/>
    <w:rPr>
      <w:rFonts w:ascii="Courier New" w:eastAsia="Times New Roman" w:hAnsi="Courier New" w:cs="Times New Roman"/>
      <w:kern w:val="0"/>
      <w:sz w:val="24"/>
      <w:szCs w:val="20"/>
      <w14:ligatures w14:val="none"/>
    </w:rPr>
  </w:style>
  <w:style w:type="character" w:styleId="FootnoteReference">
    <w:name w:val="footnote reference"/>
    <w:basedOn w:val="DefaultParagraphFont"/>
    <w:semiHidden/>
    <w:rsid w:val="00DE083D"/>
    <w:rPr>
      <w:vertAlign w:val="superscript"/>
    </w:rPr>
  </w:style>
  <w:style w:type="character" w:customStyle="1" w:styleId="Document8">
    <w:name w:val="Document 8"/>
    <w:basedOn w:val="DefaultParagraphFont"/>
    <w:rsid w:val="00DE083D"/>
  </w:style>
  <w:style w:type="character" w:customStyle="1" w:styleId="Document4">
    <w:name w:val="Document 4"/>
    <w:basedOn w:val="DefaultParagraphFont"/>
    <w:rsid w:val="00DE083D"/>
    <w:rPr>
      <w:b/>
      <w:i/>
      <w:sz w:val="24"/>
    </w:rPr>
  </w:style>
  <w:style w:type="character" w:customStyle="1" w:styleId="Document6">
    <w:name w:val="Document 6"/>
    <w:basedOn w:val="DefaultParagraphFont"/>
    <w:rsid w:val="00DE083D"/>
  </w:style>
  <w:style w:type="character" w:customStyle="1" w:styleId="Document5">
    <w:name w:val="Document 5"/>
    <w:basedOn w:val="DefaultParagraphFont"/>
    <w:rsid w:val="00DE083D"/>
  </w:style>
  <w:style w:type="character" w:customStyle="1" w:styleId="Document2">
    <w:name w:val="Document 2"/>
    <w:basedOn w:val="DefaultParagraphFont"/>
    <w:rsid w:val="00DE083D"/>
    <w:rPr>
      <w:rFonts w:ascii="Courier New" w:hAnsi="Courier New"/>
      <w:noProof w:val="0"/>
      <w:sz w:val="24"/>
      <w:lang w:val="en-US"/>
    </w:rPr>
  </w:style>
  <w:style w:type="character" w:customStyle="1" w:styleId="Document7">
    <w:name w:val="Document 7"/>
    <w:basedOn w:val="DefaultParagraphFont"/>
    <w:rsid w:val="00DE083D"/>
  </w:style>
  <w:style w:type="character" w:customStyle="1" w:styleId="Bibliogrphy">
    <w:name w:val="Bibliogrphy"/>
    <w:basedOn w:val="DefaultParagraphFont"/>
    <w:rsid w:val="00DE083D"/>
  </w:style>
  <w:style w:type="character" w:customStyle="1" w:styleId="RightPar1">
    <w:name w:val="Right Par 1"/>
    <w:basedOn w:val="DefaultParagraphFont"/>
    <w:rsid w:val="00DE083D"/>
  </w:style>
  <w:style w:type="character" w:customStyle="1" w:styleId="RightPar2">
    <w:name w:val="Right Par 2"/>
    <w:basedOn w:val="DefaultParagraphFont"/>
    <w:rsid w:val="00DE083D"/>
  </w:style>
  <w:style w:type="character" w:customStyle="1" w:styleId="Document3">
    <w:name w:val="Document 3"/>
    <w:basedOn w:val="DefaultParagraphFont"/>
    <w:rsid w:val="00DE083D"/>
    <w:rPr>
      <w:rFonts w:ascii="Courier New" w:hAnsi="Courier New"/>
      <w:noProof w:val="0"/>
      <w:sz w:val="24"/>
      <w:lang w:val="en-US"/>
    </w:rPr>
  </w:style>
  <w:style w:type="character" w:customStyle="1" w:styleId="RightPar3">
    <w:name w:val="Right Par 3"/>
    <w:basedOn w:val="DefaultParagraphFont"/>
    <w:rsid w:val="00DE083D"/>
  </w:style>
  <w:style w:type="character" w:customStyle="1" w:styleId="RightPar4">
    <w:name w:val="Right Par 4"/>
    <w:basedOn w:val="DefaultParagraphFont"/>
    <w:rsid w:val="00DE083D"/>
  </w:style>
  <w:style w:type="character" w:customStyle="1" w:styleId="RightPar5">
    <w:name w:val="Right Par 5"/>
    <w:basedOn w:val="DefaultParagraphFont"/>
    <w:rsid w:val="00DE083D"/>
  </w:style>
  <w:style w:type="character" w:customStyle="1" w:styleId="RightPar6">
    <w:name w:val="Right Par 6"/>
    <w:basedOn w:val="DefaultParagraphFont"/>
    <w:rsid w:val="00DE083D"/>
  </w:style>
  <w:style w:type="character" w:customStyle="1" w:styleId="RightPar7">
    <w:name w:val="Right Par 7"/>
    <w:basedOn w:val="DefaultParagraphFont"/>
    <w:rsid w:val="00DE083D"/>
  </w:style>
  <w:style w:type="character" w:customStyle="1" w:styleId="RightPar8">
    <w:name w:val="Right Par 8"/>
    <w:basedOn w:val="DefaultParagraphFont"/>
    <w:rsid w:val="00DE083D"/>
  </w:style>
  <w:style w:type="paragraph" w:customStyle="1" w:styleId="Document1">
    <w:name w:val="Document 1"/>
    <w:rsid w:val="00DE083D"/>
    <w:pPr>
      <w:keepNext/>
      <w:keepLines/>
      <w:widowControl w:val="0"/>
      <w:tabs>
        <w:tab w:val="left" w:pos="-720"/>
      </w:tabs>
      <w:suppressAutoHyphens/>
      <w:spacing w:after="0" w:line="240" w:lineRule="auto"/>
    </w:pPr>
    <w:rPr>
      <w:rFonts w:ascii="Courier New" w:eastAsia="Times New Roman" w:hAnsi="Courier New" w:cs="Times New Roman"/>
      <w:kern w:val="0"/>
      <w:sz w:val="24"/>
      <w:szCs w:val="20"/>
      <w:lang w:val="en-US"/>
      <w14:ligatures w14:val="none"/>
    </w:rPr>
  </w:style>
  <w:style w:type="character" w:customStyle="1" w:styleId="DocInit">
    <w:name w:val="Doc Init"/>
    <w:basedOn w:val="DefaultParagraphFont"/>
    <w:rsid w:val="00DE083D"/>
  </w:style>
  <w:style w:type="character" w:customStyle="1" w:styleId="TechInit">
    <w:name w:val="Tech Init"/>
    <w:basedOn w:val="DefaultParagraphFont"/>
    <w:rsid w:val="00DE083D"/>
    <w:rPr>
      <w:rFonts w:ascii="Courier New" w:hAnsi="Courier New"/>
      <w:noProof w:val="0"/>
      <w:sz w:val="24"/>
      <w:lang w:val="en-US"/>
    </w:rPr>
  </w:style>
  <w:style w:type="character" w:customStyle="1" w:styleId="Technical5">
    <w:name w:val="Technical 5"/>
    <w:basedOn w:val="DefaultParagraphFont"/>
    <w:rsid w:val="00DE083D"/>
  </w:style>
  <w:style w:type="character" w:customStyle="1" w:styleId="Technical6">
    <w:name w:val="Technical 6"/>
    <w:basedOn w:val="DefaultParagraphFont"/>
    <w:rsid w:val="00DE083D"/>
  </w:style>
  <w:style w:type="character" w:customStyle="1" w:styleId="Technical2">
    <w:name w:val="Technical 2"/>
    <w:basedOn w:val="DefaultParagraphFont"/>
    <w:rsid w:val="00DE083D"/>
    <w:rPr>
      <w:rFonts w:ascii="Courier New" w:hAnsi="Courier New"/>
      <w:noProof w:val="0"/>
      <w:sz w:val="24"/>
      <w:lang w:val="en-US"/>
    </w:rPr>
  </w:style>
  <w:style w:type="character" w:customStyle="1" w:styleId="Technical3">
    <w:name w:val="Technical 3"/>
    <w:basedOn w:val="DefaultParagraphFont"/>
    <w:rsid w:val="00DE083D"/>
    <w:rPr>
      <w:rFonts w:ascii="Courier New" w:hAnsi="Courier New"/>
      <w:noProof w:val="0"/>
      <w:sz w:val="24"/>
      <w:lang w:val="en-US"/>
    </w:rPr>
  </w:style>
  <w:style w:type="character" w:customStyle="1" w:styleId="Technical4">
    <w:name w:val="Technical 4"/>
    <w:basedOn w:val="DefaultParagraphFont"/>
    <w:rsid w:val="00DE083D"/>
  </w:style>
  <w:style w:type="character" w:customStyle="1" w:styleId="Technical1">
    <w:name w:val="Technical 1"/>
    <w:basedOn w:val="DefaultParagraphFont"/>
    <w:rsid w:val="00DE083D"/>
    <w:rPr>
      <w:rFonts w:ascii="Courier New" w:hAnsi="Courier New"/>
      <w:noProof w:val="0"/>
      <w:sz w:val="24"/>
      <w:lang w:val="en-US"/>
    </w:rPr>
  </w:style>
  <w:style w:type="character" w:customStyle="1" w:styleId="Technical7">
    <w:name w:val="Technical 7"/>
    <w:basedOn w:val="DefaultParagraphFont"/>
    <w:rsid w:val="00DE083D"/>
  </w:style>
  <w:style w:type="character" w:customStyle="1" w:styleId="Technical8">
    <w:name w:val="Technical 8"/>
    <w:basedOn w:val="DefaultParagraphFont"/>
    <w:rsid w:val="00DE083D"/>
  </w:style>
  <w:style w:type="character" w:customStyle="1" w:styleId="BulletList">
    <w:name w:val="Bullet List"/>
    <w:basedOn w:val="DefaultParagraphFont"/>
    <w:rsid w:val="00DE083D"/>
  </w:style>
  <w:style w:type="paragraph" w:styleId="TOC1">
    <w:name w:val="toc 1"/>
    <w:basedOn w:val="Normal"/>
    <w:next w:val="Normal"/>
    <w:semiHidden/>
    <w:rsid w:val="00DE083D"/>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DE083D"/>
    <w:pPr>
      <w:tabs>
        <w:tab w:val="right" w:leader="dot" w:pos="9360"/>
      </w:tabs>
      <w:suppressAutoHyphens/>
      <w:ind w:left="1440" w:right="720" w:hanging="720"/>
    </w:pPr>
    <w:rPr>
      <w:lang w:val="en-US"/>
    </w:rPr>
  </w:style>
  <w:style w:type="paragraph" w:styleId="TOC3">
    <w:name w:val="toc 3"/>
    <w:basedOn w:val="Normal"/>
    <w:next w:val="Normal"/>
    <w:semiHidden/>
    <w:rsid w:val="00DE083D"/>
    <w:pPr>
      <w:tabs>
        <w:tab w:val="right" w:leader="dot" w:pos="9360"/>
      </w:tabs>
      <w:suppressAutoHyphens/>
      <w:ind w:left="2160" w:right="720" w:hanging="720"/>
    </w:pPr>
    <w:rPr>
      <w:lang w:val="en-US"/>
    </w:rPr>
  </w:style>
  <w:style w:type="paragraph" w:styleId="TOC4">
    <w:name w:val="toc 4"/>
    <w:basedOn w:val="Normal"/>
    <w:next w:val="Normal"/>
    <w:semiHidden/>
    <w:rsid w:val="00DE083D"/>
    <w:pPr>
      <w:tabs>
        <w:tab w:val="right" w:leader="dot" w:pos="9360"/>
      </w:tabs>
      <w:suppressAutoHyphens/>
      <w:ind w:left="2880" w:right="720" w:hanging="720"/>
    </w:pPr>
    <w:rPr>
      <w:lang w:val="en-US"/>
    </w:rPr>
  </w:style>
  <w:style w:type="paragraph" w:styleId="TOC5">
    <w:name w:val="toc 5"/>
    <w:basedOn w:val="Normal"/>
    <w:next w:val="Normal"/>
    <w:semiHidden/>
    <w:rsid w:val="00DE083D"/>
    <w:pPr>
      <w:tabs>
        <w:tab w:val="right" w:leader="dot" w:pos="9360"/>
      </w:tabs>
      <w:suppressAutoHyphens/>
      <w:ind w:left="3600" w:right="720" w:hanging="720"/>
    </w:pPr>
    <w:rPr>
      <w:lang w:val="en-US"/>
    </w:rPr>
  </w:style>
  <w:style w:type="paragraph" w:styleId="TOC6">
    <w:name w:val="toc 6"/>
    <w:basedOn w:val="Normal"/>
    <w:next w:val="Normal"/>
    <w:semiHidden/>
    <w:rsid w:val="00DE083D"/>
    <w:pPr>
      <w:tabs>
        <w:tab w:val="right" w:pos="9360"/>
      </w:tabs>
      <w:suppressAutoHyphens/>
      <w:ind w:left="720" w:hanging="720"/>
    </w:pPr>
    <w:rPr>
      <w:lang w:val="en-US"/>
    </w:rPr>
  </w:style>
  <w:style w:type="paragraph" w:styleId="TOC7">
    <w:name w:val="toc 7"/>
    <w:basedOn w:val="Normal"/>
    <w:next w:val="Normal"/>
    <w:semiHidden/>
    <w:rsid w:val="00DE083D"/>
    <w:pPr>
      <w:suppressAutoHyphens/>
      <w:ind w:left="720" w:hanging="720"/>
    </w:pPr>
    <w:rPr>
      <w:lang w:val="en-US"/>
    </w:rPr>
  </w:style>
  <w:style w:type="paragraph" w:styleId="TOC8">
    <w:name w:val="toc 8"/>
    <w:basedOn w:val="Normal"/>
    <w:next w:val="Normal"/>
    <w:semiHidden/>
    <w:rsid w:val="00DE083D"/>
    <w:pPr>
      <w:tabs>
        <w:tab w:val="right" w:pos="9360"/>
      </w:tabs>
      <w:suppressAutoHyphens/>
      <w:ind w:left="720" w:hanging="720"/>
    </w:pPr>
    <w:rPr>
      <w:lang w:val="en-US"/>
    </w:rPr>
  </w:style>
  <w:style w:type="paragraph" w:styleId="TOC9">
    <w:name w:val="toc 9"/>
    <w:basedOn w:val="Normal"/>
    <w:next w:val="Normal"/>
    <w:semiHidden/>
    <w:rsid w:val="00DE083D"/>
    <w:pPr>
      <w:tabs>
        <w:tab w:val="right" w:leader="dot" w:pos="9360"/>
      </w:tabs>
      <w:suppressAutoHyphens/>
      <w:ind w:left="720" w:hanging="720"/>
    </w:pPr>
    <w:rPr>
      <w:lang w:val="en-US"/>
    </w:rPr>
  </w:style>
  <w:style w:type="paragraph" w:styleId="Index1">
    <w:name w:val="index 1"/>
    <w:basedOn w:val="Normal"/>
    <w:next w:val="Normal"/>
    <w:semiHidden/>
    <w:rsid w:val="00DE083D"/>
    <w:pPr>
      <w:tabs>
        <w:tab w:val="right" w:leader="dot" w:pos="9360"/>
      </w:tabs>
      <w:suppressAutoHyphens/>
      <w:ind w:left="1440" w:right="720" w:hanging="1440"/>
    </w:pPr>
    <w:rPr>
      <w:lang w:val="en-US"/>
    </w:rPr>
  </w:style>
  <w:style w:type="paragraph" w:styleId="Index2">
    <w:name w:val="index 2"/>
    <w:basedOn w:val="Normal"/>
    <w:next w:val="Normal"/>
    <w:semiHidden/>
    <w:rsid w:val="00DE083D"/>
    <w:pPr>
      <w:tabs>
        <w:tab w:val="right" w:leader="dot" w:pos="9360"/>
      </w:tabs>
      <w:suppressAutoHyphens/>
      <w:ind w:left="1440" w:right="720" w:hanging="720"/>
    </w:pPr>
    <w:rPr>
      <w:lang w:val="en-US"/>
    </w:rPr>
  </w:style>
  <w:style w:type="paragraph" w:styleId="TOAHeading">
    <w:name w:val="toa heading"/>
    <w:basedOn w:val="Normal"/>
    <w:next w:val="Normal"/>
    <w:semiHidden/>
    <w:rsid w:val="00DE083D"/>
    <w:pPr>
      <w:tabs>
        <w:tab w:val="right" w:pos="9360"/>
      </w:tabs>
      <w:suppressAutoHyphens/>
    </w:pPr>
    <w:rPr>
      <w:lang w:val="en-US"/>
    </w:rPr>
  </w:style>
  <w:style w:type="paragraph" w:styleId="Caption">
    <w:name w:val="caption"/>
    <w:basedOn w:val="Normal"/>
    <w:next w:val="Normal"/>
    <w:qFormat/>
    <w:rsid w:val="00DE083D"/>
  </w:style>
  <w:style w:type="character" w:customStyle="1" w:styleId="EquationCaption">
    <w:name w:val="_Equation Caption"/>
    <w:rsid w:val="00DE083D"/>
  </w:style>
  <w:style w:type="paragraph" w:styleId="BodyTextIndent">
    <w:name w:val="Body Text Indent"/>
    <w:basedOn w:val="Normal"/>
    <w:link w:val="BodyTextIndentChar"/>
    <w:rsid w:val="00DE083D"/>
    <w:pPr>
      <w:tabs>
        <w:tab w:val="left" w:pos="-720"/>
      </w:tabs>
      <w:suppressAutoHyphens/>
      <w:spacing w:before="20" w:line="223" w:lineRule="auto"/>
      <w:ind w:left="709" w:hanging="709"/>
      <w:jc w:val="both"/>
    </w:pPr>
    <w:rPr>
      <w:rFonts w:ascii="Arial" w:hAnsi="Arial"/>
      <w:spacing w:val="-3"/>
    </w:rPr>
  </w:style>
  <w:style w:type="character" w:customStyle="1" w:styleId="BodyTextIndentChar">
    <w:name w:val="Body Text Indent Char"/>
    <w:basedOn w:val="DefaultParagraphFont"/>
    <w:link w:val="BodyTextIndent"/>
    <w:rsid w:val="00DE083D"/>
    <w:rPr>
      <w:rFonts w:ascii="Arial" w:eastAsia="Times New Roman" w:hAnsi="Arial" w:cs="Times New Roman"/>
      <w:spacing w:val="-3"/>
      <w:kern w:val="0"/>
      <w:sz w:val="24"/>
      <w:szCs w:val="20"/>
      <w14:ligatures w14:val="none"/>
    </w:rPr>
  </w:style>
  <w:style w:type="paragraph" w:styleId="BodyTextIndent2">
    <w:name w:val="Body Text Indent 2"/>
    <w:basedOn w:val="Normal"/>
    <w:link w:val="BodyTextIndent2Char"/>
    <w:rsid w:val="00DE083D"/>
    <w:pPr>
      <w:tabs>
        <w:tab w:val="left" w:pos="-720"/>
      </w:tabs>
      <w:suppressAutoHyphens/>
      <w:spacing w:before="20" w:line="228" w:lineRule="auto"/>
      <w:ind w:left="1440" w:hanging="1440"/>
      <w:jc w:val="both"/>
    </w:pPr>
    <w:rPr>
      <w:rFonts w:ascii="Arial" w:hAnsi="Arial"/>
      <w:spacing w:val="-3"/>
    </w:rPr>
  </w:style>
  <w:style w:type="character" w:customStyle="1" w:styleId="BodyTextIndent2Char">
    <w:name w:val="Body Text Indent 2 Char"/>
    <w:basedOn w:val="DefaultParagraphFont"/>
    <w:link w:val="BodyTextIndent2"/>
    <w:rsid w:val="00DE083D"/>
    <w:rPr>
      <w:rFonts w:ascii="Arial" w:eastAsia="Times New Roman" w:hAnsi="Arial" w:cs="Times New Roman"/>
      <w:spacing w:val="-3"/>
      <w:kern w:val="0"/>
      <w:sz w:val="24"/>
      <w:szCs w:val="20"/>
      <w14:ligatures w14:val="none"/>
    </w:rPr>
  </w:style>
  <w:style w:type="paragraph" w:styleId="Header">
    <w:name w:val="header"/>
    <w:basedOn w:val="Normal"/>
    <w:link w:val="HeaderChar"/>
    <w:uiPriority w:val="99"/>
    <w:rsid w:val="00DE083D"/>
    <w:pPr>
      <w:tabs>
        <w:tab w:val="center" w:pos="4153"/>
        <w:tab w:val="right" w:pos="8306"/>
      </w:tabs>
    </w:pPr>
  </w:style>
  <w:style w:type="character" w:customStyle="1" w:styleId="HeaderChar">
    <w:name w:val="Header Char"/>
    <w:basedOn w:val="DefaultParagraphFont"/>
    <w:link w:val="Header"/>
    <w:uiPriority w:val="99"/>
    <w:rsid w:val="00DE083D"/>
    <w:rPr>
      <w:rFonts w:ascii="Courier New" w:eastAsia="Times New Roman" w:hAnsi="Courier New" w:cs="Times New Roman"/>
      <w:kern w:val="0"/>
      <w:sz w:val="24"/>
      <w:szCs w:val="20"/>
      <w14:ligatures w14:val="none"/>
    </w:rPr>
  </w:style>
  <w:style w:type="paragraph" w:styleId="Footer">
    <w:name w:val="footer"/>
    <w:basedOn w:val="Normal"/>
    <w:link w:val="FooterChar"/>
    <w:uiPriority w:val="99"/>
    <w:rsid w:val="00DE083D"/>
    <w:pPr>
      <w:tabs>
        <w:tab w:val="center" w:pos="4153"/>
        <w:tab w:val="right" w:pos="8306"/>
      </w:tabs>
    </w:pPr>
  </w:style>
  <w:style w:type="character" w:customStyle="1" w:styleId="FooterChar">
    <w:name w:val="Footer Char"/>
    <w:basedOn w:val="DefaultParagraphFont"/>
    <w:link w:val="Footer"/>
    <w:uiPriority w:val="99"/>
    <w:rsid w:val="00DE083D"/>
    <w:rPr>
      <w:rFonts w:ascii="Courier New" w:eastAsia="Times New Roman" w:hAnsi="Courier New" w:cs="Times New Roman"/>
      <w:kern w:val="0"/>
      <w:sz w:val="24"/>
      <w:szCs w:val="20"/>
      <w14:ligatures w14:val="none"/>
    </w:rPr>
  </w:style>
  <w:style w:type="paragraph" w:styleId="BodyText">
    <w:name w:val="Body Text"/>
    <w:basedOn w:val="Normal"/>
    <w:link w:val="BodyTextChar"/>
    <w:rsid w:val="00DE083D"/>
    <w:pPr>
      <w:tabs>
        <w:tab w:val="left" w:pos="-720"/>
      </w:tabs>
      <w:suppressAutoHyphens/>
      <w:spacing w:line="228" w:lineRule="auto"/>
      <w:jc w:val="center"/>
    </w:pPr>
    <w:rPr>
      <w:rFonts w:ascii="Century Schoolbook" w:hAnsi="Century Schoolbook"/>
      <w:b/>
      <w:bCs/>
      <w:i/>
      <w:iCs/>
      <w:spacing w:val="-4"/>
      <w:sz w:val="32"/>
    </w:rPr>
  </w:style>
  <w:style w:type="character" w:customStyle="1" w:styleId="BodyTextChar">
    <w:name w:val="Body Text Char"/>
    <w:basedOn w:val="DefaultParagraphFont"/>
    <w:link w:val="BodyText"/>
    <w:rsid w:val="00DE083D"/>
    <w:rPr>
      <w:rFonts w:ascii="Century Schoolbook" w:eastAsia="Times New Roman" w:hAnsi="Century Schoolbook" w:cs="Times New Roman"/>
      <w:b/>
      <w:bCs/>
      <w:i/>
      <w:iCs/>
      <w:spacing w:val="-4"/>
      <w:kern w:val="0"/>
      <w:sz w:val="32"/>
      <w:szCs w:val="20"/>
      <w14:ligatures w14:val="none"/>
    </w:rPr>
  </w:style>
  <w:style w:type="paragraph" w:styleId="BodyTextIndent3">
    <w:name w:val="Body Text Indent 3"/>
    <w:basedOn w:val="Normal"/>
    <w:link w:val="BodyTextIndent3Char"/>
    <w:rsid w:val="00DE083D"/>
    <w:pPr>
      <w:tabs>
        <w:tab w:val="left" w:pos="-720"/>
      </w:tabs>
      <w:suppressAutoHyphens/>
      <w:spacing w:before="20" w:line="223" w:lineRule="auto"/>
      <w:ind w:left="2160" w:hanging="2160"/>
      <w:jc w:val="both"/>
    </w:pPr>
    <w:rPr>
      <w:rFonts w:ascii="Century Schoolbook" w:hAnsi="Century Schoolbook"/>
      <w:i/>
      <w:iCs/>
      <w:spacing w:val="-3"/>
    </w:rPr>
  </w:style>
  <w:style w:type="character" w:customStyle="1" w:styleId="BodyTextIndent3Char">
    <w:name w:val="Body Text Indent 3 Char"/>
    <w:basedOn w:val="DefaultParagraphFont"/>
    <w:link w:val="BodyTextIndent3"/>
    <w:rsid w:val="00DE083D"/>
    <w:rPr>
      <w:rFonts w:ascii="Century Schoolbook" w:eastAsia="Times New Roman" w:hAnsi="Century Schoolbook" w:cs="Times New Roman"/>
      <w:i/>
      <w:iCs/>
      <w:spacing w:val="-3"/>
      <w:kern w:val="0"/>
      <w:sz w:val="24"/>
      <w:szCs w:val="20"/>
      <w14:ligatures w14:val="none"/>
    </w:rPr>
  </w:style>
  <w:style w:type="paragraph" w:styleId="BodyText2">
    <w:name w:val="Body Text 2"/>
    <w:basedOn w:val="Normal"/>
    <w:link w:val="BodyText2Char"/>
    <w:rsid w:val="00DE083D"/>
    <w:pPr>
      <w:suppressAutoHyphens/>
      <w:spacing w:line="221" w:lineRule="auto"/>
    </w:pPr>
    <w:rPr>
      <w:rFonts w:ascii="Century Schoolbook" w:hAnsi="Century Schoolbook"/>
      <w:b/>
      <w:spacing w:val="-4"/>
      <w:sz w:val="36"/>
    </w:rPr>
  </w:style>
  <w:style w:type="character" w:customStyle="1" w:styleId="BodyText2Char">
    <w:name w:val="Body Text 2 Char"/>
    <w:basedOn w:val="DefaultParagraphFont"/>
    <w:link w:val="BodyText2"/>
    <w:rsid w:val="00DE083D"/>
    <w:rPr>
      <w:rFonts w:ascii="Century Schoolbook" w:eastAsia="Times New Roman" w:hAnsi="Century Schoolbook" w:cs="Times New Roman"/>
      <w:b/>
      <w:spacing w:val="-4"/>
      <w:kern w:val="0"/>
      <w:sz w:val="36"/>
      <w:szCs w:val="20"/>
      <w14:ligatures w14:val="none"/>
    </w:rPr>
  </w:style>
  <w:style w:type="character" w:styleId="Hyperlink">
    <w:name w:val="Hyperlink"/>
    <w:basedOn w:val="DefaultParagraphFont"/>
    <w:uiPriority w:val="99"/>
    <w:unhideWhenUsed/>
    <w:rsid w:val="00DE083D"/>
    <w:rPr>
      <w:color w:val="0563C1" w:themeColor="hyperlink"/>
      <w:u w:val="single"/>
    </w:rPr>
  </w:style>
  <w:style w:type="paragraph" w:styleId="ListParagraph">
    <w:name w:val="List Paragraph"/>
    <w:basedOn w:val="Normal"/>
    <w:uiPriority w:val="34"/>
    <w:qFormat/>
    <w:rsid w:val="00DE083D"/>
    <w:pPr>
      <w:ind w:left="720"/>
      <w:contextualSpacing/>
    </w:pPr>
  </w:style>
  <w:style w:type="paragraph" w:styleId="BalloonText">
    <w:name w:val="Balloon Text"/>
    <w:basedOn w:val="Normal"/>
    <w:link w:val="BalloonTextChar"/>
    <w:semiHidden/>
    <w:unhideWhenUsed/>
    <w:rsid w:val="00DE083D"/>
    <w:rPr>
      <w:rFonts w:ascii="Segoe UI" w:hAnsi="Segoe UI" w:cs="Segoe UI"/>
      <w:sz w:val="18"/>
      <w:szCs w:val="18"/>
    </w:rPr>
  </w:style>
  <w:style w:type="character" w:customStyle="1" w:styleId="BalloonTextChar">
    <w:name w:val="Balloon Text Char"/>
    <w:basedOn w:val="DefaultParagraphFont"/>
    <w:link w:val="BalloonText"/>
    <w:semiHidden/>
    <w:rsid w:val="00DE083D"/>
    <w:rPr>
      <w:rFonts w:ascii="Segoe UI" w:eastAsia="Times New Roman" w:hAnsi="Segoe UI" w:cs="Segoe UI"/>
      <w:kern w:val="0"/>
      <w:sz w:val="18"/>
      <w:szCs w:val="18"/>
      <w14:ligatures w14:val="none"/>
    </w:rPr>
  </w:style>
  <w:style w:type="table" w:styleId="TableGrid">
    <w:name w:val="Table Grid"/>
    <w:basedOn w:val="TableNormal"/>
    <w:uiPriority w:val="39"/>
    <w:rsid w:val="00DE083D"/>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E083D"/>
    <w:pPr>
      <w:widowControl/>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E083D"/>
    <w:rPr>
      <w:kern w:val="0"/>
      <w:sz w:val="20"/>
      <w:szCs w:val="20"/>
      <w14:ligatures w14:val="none"/>
    </w:rPr>
  </w:style>
  <w:style w:type="character" w:styleId="CommentReference">
    <w:name w:val="annotation reference"/>
    <w:basedOn w:val="DefaultParagraphFont"/>
    <w:uiPriority w:val="99"/>
    <w:unhideWhenUsed/>
    <w:rsid w:val="00DE083D"/>
    <w:rPr>
      <w:sz w:val="16"/>
      <w:szCs w:val="16"/>
    </w:rPr>
  </w:style>
  <w:style w:type="paragraph" w:styleId="NoSpacing">
    <w:name w:val="No Spacing"/>
    <w:link w:val="NoSpacingChar"/>
    <w:uiPriority w:val="1"/>
    <w:qFormat/>
    <w:rsid w:val="00DE083D"/>
    <w:pPr>
      <w:spacing w:after="0" w:line="240" w:lineRule="auto"/>
    </w:pPr>
    <w:rPr>
      <w:kern w:val="0"/>
      <w14:ligatures w14:val="none"/>
    </w:rPr>
  </w:style>
  <w:style w:type="paragraph" w:customStyle="1" w:styleId="Default">
    <w:name w:val="Default"/>
    <w:rsid w:val="00DE083D"/>
    <w:pPr>
      <w:autoSpaceDE w:val="0"/>
      <w:autoSpaceDN w:val="0"/>
      <w:adjustRightInd w:val="0"/>
      <w:spacing w:after="0" w:line="240" w:lineRule="auto"/>
    </w:pPr>
    <w:rPr>
      <w:rFonts w:ascii="Cambria" w:eastAsia="Times New Roman" w:hAnsi="Cambria" w:cs="Cambria"/>
      <w:color w:val="000000"/>
      <w:kern w:val="0"/>
      <w:sz w:val="24"/>
      <w:szCs w:val="24"/>
      <w:lang w:eastAsia="en-AU"/>
      <w14:ligatures w14:val="none"/>
    </w:rPr>
  </w:style>
  <w:style w:type="table" w:styleId="GridTable4">
    <w:name w:val="Grid Table 4"/>
    <w:basedOn w:val="TableNormal"/>
    <w:uiPriority w:val="49"/>
    <w:rsid w:val="00DE083D"/>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DE083D"/>
    <w:pPr>
      <w:widowControl w:val="0"/>
      <w:spacing w:after="0"/>
    </w:pPr>
    <w:rPr>
      <w:rFonts w:ascii="Courier New" w:eastAsia="Times New Roman" w:hAnsi="Courier New" w:cs="Times New Roman"/>
      <w:b/>
      <w:bCs/>
    </w:rPr>
  </w:style>
  <w:style w:type="character" w:customStyle="1" w:styleId="CommentSubjectChar">
    <w:name w:val="Comment Subject Char"/>
    <w:basedOn w:val="CommentTextChar"/>
    <w:link w:val="CommentSubject"/>
    <w:semiHidden/>
    <w:rsid w:val="00DE083D"/>
    <w:rPr>
      <w:rFonts w:ascii="Courier New" w:eastAsia="Times New Roman" w:hAnsi="Courier New" w:cs="Times New Roman"/>
      <w:b/>
      <w:bCs/>
      <w:kern w:val="0"/>
      <w:sz w:val="20"/>
      <w:szCs w:val="20"/>
      <w14:ligatures w14:val="none"/>
    </w:rPr>
  </w:style>
  <w:style w:type="character" w:customStyle="1" w:styleId="normaltextrun">
    <w:name w:val="normaltextrun"/>
    <w:basedOn w:val="DefaultParagraphFont"/>
    <w:rsid w:val="00DE083D"/>
  </w:style>
  <w:style w:type="table" w:styleId="GridTable4-Accent2">
    <w:name w:val="Grid Table 4 Accent 2"/>
    <w:basedOn w:val="TableNormal"/>
    <w:uiPriority w:val="49"/>
    <w:rsid w:val="00DE083D"/>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unhideWhenUsed/>
    <w:rsid w:val="00DE083D"/>
    <w:rPr>
      <w:color w:val="605E5C"/>
      <w:shd w:val="clear" w:color="auto" w:fill="E1DFDD"/>
    </w:rPr>
  </w:style>
  <w:style w:type="table" w:styleId="GridTable7Colorful-Accent6">
    <w:name w:val="Grid Table 7 Colorful Accent 6"/>
    <w:basedOn w:val="TableNormal"/>
    <w:uiPriority w:val="52"/>
    <w:rsid w:val="00DE083D"/>
    <w:pPr>
      <w:spacing w:after="0" w:line="240" w:lineRule="auto"/>
    </w:pPr>
    <w:rPr>
      <w:rFonts w:ascii="Times New Roman" w:eastAsia="Times New Roman" w:hAnsi="Times New Roman" w:cs="Times New Roman"/>
      <w:color w:val="538135" w:themeColor="accent6" w:themeShade="BF"/>
      <w:kern w:val="0"/>
      <w:sz w:val="20"/>
      <w:szCs w:val="20"/>
      <w:lang w:eastAsia="en-AU"/>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Grid1">
    <w:name w:val="Table Grid1"/>
    <w:basedOn w:val="TableNormal"/>
    <w:next w:val="TableGrid"/>
    <w:uiPriority w:val="39"/>
    <w:rsid w:val="00DE08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E083D"/>
    <w:rPr>
      <w:color w:val="954F72" w:themeColor="followedHyperlink"/>
      <w:u w:val="single"/>
    </w:rPr>
  </w:style>
  <w:style w:type="paragraph" w:customStyle="1" w:styleId="paragraph">
    <w:name w:val="paragraph"/>
    <w:basedOn w:val="Normal"/>
    <w:rsid w:val="00DE083D"/>
    <w:pPr>
      <w:widowControl/>
      <w:spacing w:before="100" w:beforeAutospacing="1" w:after="100" w:afterAutospacing="1"/>
    </w:pPr>
    <w:rPr>
      <w:rFonts w:ascii="Times New Roman" w:hAnsi="Times New Roman"/>
      <w:szCs w:val="24"/>
      <w:lang w:eastAsia="en-AU"/>
    </w:rPr>
  </w:style>
  <w:style w:type="character" w:customStyle="1" w:styleId="eop">
    <w:name w:val="eop"/>
    <w:basedOn w:val="DefaultParagraphFont"/>
    <w:rsid w:val="00DE083D"/>
  </w:style>
  <w:style w:type="character" w:customStyle="1" w:styleId="pagebreaktextspan">
    <w:name w:val="pagebreaktextspan"/>
    <w:basedOn w:val="DefaultParagraphFont"/>
    <w:rsid w:val="00DE083D"/>
  </w:style>
  <w:style w:type="table" w:styleId="GridTable4-Accent1">
    <w:name w:val="Grid Table 4 Accent 1"/>
    <w:basedOn w:val="TableNormal"/>
    <w:uiPriority w:val="49"/>
    <w:rsid w:val="00DE083D"/>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61">
    <w:name w:val="Grid Table 7 Colorful - Accent 61"/>
    <w:basedOn w:val="TableNormal"/>
    <w:next w:val="GridTable7Colorful-Accent6"/>
    <w:uiPriority w:val="52"/>
    <w:rsid w:val="00DE083D"/>
    <w:pPr>
      <w:spacing w:after="0" w:line="240" w:lineRule="auto"/>
    </w:pPr>
    <w:rPr>
      <w:rFonts w:ascii="Times New Roman" w:eastAsia="Times New Roman" w:hAnsi="Times New Roman" w:cs="Times New Roman"/>
      <w:color w:val="358B93"/>
      <w:kern w:val="0"/>
      <w:sz w:val="20"/>
      <w:szCs w:val="20"/>
      <w:lang w:eastAsia="en-AU"/>
      <w14:ligatures w14:val="none"/>
    </w:rPr>
    <w:tblPr>
      <w:tblStyleRowBandSize w:val="1"/>
      <w:tblStyleColBandSize w:val="1"/>
      <w:tblBorders>
        <w:top w:val="single" w:sz="4" w:space="0" w:color="94D2D8"/>
        <w:left w:val="single" w:sz="4" w:space="0" w:color="94D2D8"/>
        <w:bottom w:val="single" w:sz="4" w:space="0" w:color="94D2D8"/>
        <w:right w:val="single" w:sz="4" w:space="0" w:color="94D2D8"/>
        <w:insideH w:val="single" w:sz="4" w:space="0" w:color="94D2D8"/>
        <w:insideV w:val="single" w:sz="4" w:space="0" w:color="94D2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F0F2"/>
      </w:tcPr>
    </w:tblStylePr>
    <w:tblStylePr w:type="band1Horz">
      <w:tblPr/>
      <w:tcPr>
        <w:shd w:val="clear" w:color="auto" w:fill="DBF0F2"/>
      </w:tcPr>
    </w:tblStylePr>
    <w:tblStylePr w:type="neCell">
      <w:tblPr/>
      <w:tcPr>
        <w:tcBorders>
          <w:bottom w:val="single" w:sz="4" w:space="0" w:color="94D2D8"/>
        </w:tcBorders>
      </w:tcPr>
    </w:tblStylePr>
    <w:tblStylePr w:type="nwCell">
      <w:tblPr/>
      <w:tcPr>
        <w:tcBorders>
          <w:bottom w:val="single" w:sz="4" w:space="0" w:color="94D2D8"/>
        </w:tcBorders>
      </w:tcPr>
    </w:tblStylePr>
    <w:tblStylePr w:type="seCell">
      <w:tblPr/>
      <w:tcPr>
        <w:tcBorders>
          <w:top w:val="single" w:sz="4" w:space="0" w:color="94D2D8"/>
        </w:tcBorders>
      </w:tcPr>
    </w:tblStylePr>
    <w:tblStylePr w:type="swCell">
      <w:tblPr/>
      <w:tcPr>
        <w:tcBorders>
          <w:top w:val="single" w:sz="4" w:space="0" w:color="94D2D8"/>
        </w:tcBorders>
      </w:tcPr>
    </w:tblStylePr>
  </w:style>
  <w:style w:type="table" w:customStyle="1" w:styleId="GridTable4-Accent11">
    <w:name w:val="Grid Table 4 - Accent 11"/>
    <w:basedOn w:val="TableNormal"/>
    <w:next w:val="GridTable4-Accent1"/>
    <w:uiPriority w:val="49"/>
    <w:rsid w:val="00DE083D"/>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4" w:space="0" w:color="B0DADD"/>
        <w:left w:val="single" w:sz="4" w:space="0" w:color="B0DADD"/>
        <w:bottom w:val="single" w:sz="4" w:space="0" w:color="B0DADD"/>
        <w:right w:val="single" w:sz="4" w:space="0" w:color="B0DADD"/>
        <w:insideH w:val="single" w:sz="4" w:space="0" w:color="B0DADD"/>
        <w:insideV w:val="single" w:sz="4" w:space="0" w:color="B0DADD"/>
      </w:tblBorders>
    </w:tblPr>
    <w:tblStylePr w:type="firstRow">
      <w:rPr>
        <w:b/>
        <w:bCs/>
        <w:color w:val="FFFFFF"/>
      </w:rPr>
      <w:tblPr/>
      <w:tcPr>
        <w:tcBorders>
          <w:top w:val="single" w:sz="4" w:space="0" w:color="7DC2C7"/>
          <w:left w:val="single" w:sz="4" w:space="0" w:color="7DC2C7"/>
          <w:bottom w:val="single" w:sz="4" w:space="0" w:color="7DC2C7"/>
          <w:right w:val="single" w:sz="4" w:space="0" w:color="7DC2C7"/>
          <w:insideH w:val="nil"/>
          <w:insideV w:val="nil"/>
        </w:tcBorders>
        <w:shd w:val="clear" w:color="auto" w:fill="7DC2C7"/>
      </w:tcPr>
    </w:tblStylePr>
    <w:tblStylePr w:type="lastRow">
      <w:rPr>
        <w:b/>
        <w:bCs/>
      </w:rPr>
      <w:tblPr/>
      <w:tcPr>
        <w:tcBorders>
          <w:top w:val="double" w:sz="4" w:space="0" w:color="7DC2C7"/>
        </w:tcBorders>
      </w:tcPr>
    </w:tblStylePr>
    <w:tblStylePr w:type="firstCol">
      <w:rPr>
        <w:b/>
        <w:bCs/>
      </w:rPr>
    </w:tblStylePr>
    <w:tblStylePr w:type="lastCol">
      <w:rPr>
        <w:b/>
        <w:bCs/>
      </w:rPr>
    </w:tblStylePr>
    <w:tblStylePr w:type="band1Vert">
      <w:tblPr/>
      <w:tcPr>
        <w:shd w:val="clear" w:color="auto" w:fill="E4F2F3"/>
      </w:tcPr>
    </w:tblStylePr>
    <w:tblStylePr w:type="band1Horz">
      <w:tblPr/>
      <w:tcPr>
        <w:shd w:val="clear" w:color="auto" w:fill="E4F2F3"/>
      </w:tcPr>
    </w:tblStylePr>
  </w:style>
  <w:style w:type="paragraph" w:styleId="NormalWeb">
    <w:name w:val="Normal (Web)"/>
    <w:basedOn w:val="Normal"/>
    <w:uiPriority w:val="99"/>
    <w:semiHidden/>
    <w:unhideWhenUsed/>
    <w:rsid w:val="00DE083D"/>
    <w:rPr>
      <w:rFonts w:ascii="Times New Roman" w:hAnsi="Times New Roman"/>
      <w:szCs w:val="24"/>
    </w:rPr>
  </w:style>
  <w:style w:type="paragraph" w:styleId="Revision">
    <w:name w:val="Revision"/>
    <w:hidden/>
    <w:uiPriority w:val="99"/>
    <w:semiHidden/>
    <w:rsid w:val="00DE083D"/>
    <w:pPr>
      <w:spacing w:after="0" w:line="240" w:lineRule="auto"/>
    </w:pPr>
    <w:rPr>
      <w:rFonts w:ascii="Courier New" w:eastAsia="Times New Roman" w:hAnsi="Courier New" w:cs="Times New Roman"/>
      <w:kern w:val="0"/>
      <w:sz w:val="24"/>
      <w:szCs w:val="20"/>
      <w14:ligatures w14:val="none"/>
    </w:rPr>
  </w:style>
  <w:style w:type="character" w:styleId="Mention">
    <w:name w:val="Mention"/>
    <w:basedOn w:val="DefaultParagraphFont"/>
    <w:uiPriority w:val="99"/>
    <w:unhideWhenUsed/>
    <w:rsid w:val="00DE083D"/>
    <w:rPr>
      <w:color w:val="2B579A"/>
      <w:shd w:val="clear" w:color="auto" w:fill="E6E6E6"/>
    </w:rPr>
  </w:style>
  <w:style w:type="paragraph" w:styleId="Title">
    <w:name w:val="Title"/>
    <w:basedOn w:val="Normal"/>
    <w:next w:val="Normal"/>
    <w:link w:val="TitleChar"/>
    <w:uiPriority w:val="10"/>
    <w:qFormat/>
    <w:rsid w:val="004C3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967"/>
    <w:rPr>
      <w:rFonts w:asciiTheme="majorHAnsi" w:eastAsiaTheme="majorEastAsia" w:hAnsiTheme="majorHAnsi" w:cstheme="majorBidi"/>
      <w:spacing w:val="-10"/>
      <w:kern w:val="28"/>
      <w:sz w:val="56"/>
      <w:szCs w:val="56"/>
      <w14:ligatures w14:val="none"/>
    </w:rPr>
  </w:style>
  <w:style w:type="character" w:customStyle="1" w:styleId="NoSpacingChar">
    <w:name w:val="No Spacing Char"/>
    <w:basedOn w:val="DefaultParagraphFont"/>
    <w:link w:val="NoSpacing"/>
    <w:uiPriority w:val="1"/>
    <w:rsid w:val="005A727E"/>
    <w:rPr>
      <w:kern w:val="0"/>
      <w14:ligatures w14:val="none"/>
    </w:rPr>
  </w:style>
  <w:style w:type="paragraph" w:styleId="TOCHeading">
    <w:name w:val="TOC Heading"/>
    <w:basedOn w:val="Heading1"/>
    <w:next w:val="Normal"/>
    <w:uiPriority w:val="39"/>
    <w:unhideWhenUsed/>
    <w:qFormat/>
    <w:rsid w:val="008874B2"/>
    <w:pPr>
      <w:keepLines/>
      <w:widowControl/>
      <w:tabs>
        <w:tab w:val="clear" w:pos="4513"/>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rrystreet.org.au/about-us/diversity-inclusion" TargetMode="External"/><Relationship Id="rId18" Type="http://schemas.openxmlformats.org/officeDocument/2006/relationships/hyperlink" Target="https://www.legislation.gov.au/Details/C2016C0076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jlb1rjm3yv4" TargetMode="External"/><Relationship Id="rId17" Type="http://schemas.openxmlformats.org/officeDocument/2006/relationships/hyperlink" Target="https://www.education.gov.au/disability-standards-education-20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rights.gov.au/our-work/commission-general/convention-rights-persons-disabilities-human-rights-your-fingertips" TargetMode="External"/><Relationship Id="rId20" Type="http://schemas.openxmlformats.org/officeDocument/2006/relationships/hyperlink" Target="http://www.berrystree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errystreet.org.au/shop/products/taking-time-literature-review-and-framewor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cyp.vic.gov.au/child-safe-standards/the-11-child-saf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rrystreet.org.au/about-us/publications-and-policies/strategic-pla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pectrumnews.org/features/deep-dive/intersection-autism-trauma/" TargetMode="External"/><Relationship Id="rId2" Type="http://schemas.openxmlformats.org/officeDocument/2006/relationships/hyperlink" Target="https://www.ptsduk.org/can-childhood-ptsd-be-mistaken-for-autism/" TargetMode="External"/><Relationship Id="rId1" Type="http://schemas.openxmlformats.org/officeDocument/2006/relationships/hyperlink" Target="https://www.yacvic.org.au/ydas/blog/disability-identity" TargetMode="External"/><Relationship Id="rId6" Type="http://schemas.openxmlformats.org/officeDocument/2006/relationships/hyperlink" Target="https://and.org.au/resources/disability-statistics/what-is-disability" TargetMode="External"/><Relationship Id="rId5" Type="http://schemas.openxmlformats.org/officeDocument/2006/relationships/hyperlink" Target="https://pwd.org.au/resources/models-of-disability/" TargetMode="External"/><Relationship Id="rId4" Type="http://schemas.openxmlformats.org/officeDocument/2006/relationships/hyperlink" Target="https://www.yacvic.org.au/ydas/resources-and-training/together-2/values-and-ideas/two-models-of-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8236E085FE24EA5FF7CF6683855CD" ma:contentTypeVersion="18" ma:contentTypeDescription="Create a new document." ma:contentTypeScope="" ma:versionID="e0828ff1ef1d740a1efe684400ab47a9">
  <xsd:schema xmlns:xsd="http://www.w3.org/2001/XMLSchema" xmlns:xs="http://www.w3.org/2001/XMLSchema" xmlns:p="http://schemas.microsoft.com/office/2006/metadata/properties" xmlns:ns2="27fc0e43-0f8d-4ede-b388-f21a08665f36" xmlns:ns3="c31f3a93-ff95-41c5-8e64-68cbbc31eecf" targetNamespace="http://schemas.microsoft.com/office/2006/metadata/properties" ma:root="true" ma:fieldsID="1a420bea250d31214becbad43552d498" ns2:_="" ns3:_="">
    <xsd:import namespace="27fc0e43-0f8d-4ede-b388-f21a08665f36"/>
    <xsd:import namespace="c31f3a93-ff95-41c5-8e64-68cbbc31e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preferr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c0e43-0f8d-4ede-b388-f21a08665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preferred" ma:index="21" nillable="true" ma:displayName="preferred" ma:default="1" ma:format="Dropdown" ma:internalName="preferr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364b47-714e-46bf-bcda-a78f0f8586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f3a93-ff95-41c5-8e64-68cbbc31e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adb6f98-82f5-48f1-a309-75e8eb49fbe1}" ma:internalName="TaxCatchAll" ma:showField="CatchAllData" ma:web="c31f3a93-ff95-41c5-8e64-68cbbc31e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fc0e43-0f8d-4ede-b388-f21a08665f36">
      <Terms xmlns="http://schemas.microsoft.com/office/infopath/2007/PartnerControls"/>
    </lcf76f155ced4ddcb4097134ff3c332f>
    <preferred xmlns="27fc0e43-0f8d-4ede-b388-f21a08665f36">true</preferred>
    <TaxCatchAll xmlns="c31f3a93-ff95-41c5-8e64-68cbbc31ee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17A2-D94A-436F-B496-7F44934B3C30}">
  <ds:schemaRefs>
    <ds:schemaRef ds:uri="http://schemas.microsoft.com/sharepoint/v3/contenttype/forms"/>
  </ds:schemaRefs>
</ds:datastoreItem>
</file>

<file path=customXml/itemProps2.xml><?xml version="1.0" encoding="utf-8"?>
<ds:datastoreItem xmlns:ds="http://schemas.openxmlformats.org/officeDocument/2006/customXml" ds:itemID="{AB1BF730-3D4D-431C-A1DF-B7714F94B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c0e43-0f8d-4ede-b388-f21a08665f36"/>
    <ds:schemaRef ds:uri="c31f3a93-ff95-41c5-8e64-68cbbc31e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43DB9-1BF3-46FC-B74A-8EDCAE43E01E}">
  <ds:schemaRefs>
    <ds:schemaRef ds:uri="http://schemas.microsoft.com/office/2006/metadata/properties"/>
    <ds:schemaRef ds:uri="http://schemas.microsoft.com/office/infopath/2007/PartnerControls"/>
    <ds:schemaRef ds:uri="27fc0e43-0f8d-4ede-b388-f21a08665f36"/>
    <ds:schemaRef ds:uri="c31f3a93-ff95-41c5-8e64-68cbbc31eecf"/>
  </ds:schemaRefs>
</ds:datastoreItem>
</file>

<file path=customXml/itemProps4.xml><?xml version="1.0" encoding="utf-8"?>
<ds:datastoreItem xmlns:ds="http://schemas.openxmlformats.org/officeDocument/2006/customXml" ds:itemID="{CAFFDD28-958C-475B-9003-E68A634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4498</Words>
  <Characters>25642</Characters>
  <Application>Microsoft Office Word</Application>
  <DocSecurity>0</DocSecurity>
  <Lines>213</Lines>
  <Paragraphs>60</Paragraphs>
  <ScaleCrop>false</ScaleCrop>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Inclusion Plan 2023 - 2025</dc:title>
  <dc:subject/>
  <dc:creator>Berry Street Victoria</dc:creator>
  <cp:keywords/>
  <dc:description/>
  <cp:lastModifiedBy>Susanne Prosser</cp:lastModifiedBy>
  <cp:revision>28</cp:revision>
  <dcterms:created xsi:type="dcterms:W3CDTF">2023-12-05T01:12:00Z</dcterms:created>
  <dcterms:modified xsi:type="dcterms:W3CDTF">2023-12-05T01:42:00Z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0x01010089F8236E085FE24EA5FF7CF6683855CD</vt:lpwstr>
  </property>
  <property fmtid="{D5CDD505-2E9C-101B-9397-08002B2CF9AE}" pid="3" name="MediaServiceImageTags">
    <vt:lpwstr/>
  </property>
</Properties>
</file>